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78" w:rsidRPr="00B03333" w:rsidRDefault="009B0378" w:rsidP="00256EA8">
      <w:pPr>
        <w:jc w:val="center"/>
        <w:rPr>
          <w:rFonts w:ascii="Times New Roman" w:hAnsi="Times New Roman"/>
          <w:b/>
          <w:sz w:val="28"/>
          <w:szCs w:val="28"/>
        </w:rPr>
      </w:pPr>
      <w:r w:rsidRPr="00B03333">
        <w:rPr>
          <w:rFonts w:ascii="Times New Roman" w:hAnsi="Times New Roman"/>
          <w:b/>
          <w:sz w:val="28"/>
          <w:szCs w:val="28"/>
        </w:rPr>
        <w:t xml:space="preserve">Сценарий мастер-класса </w:t>
      </w:r>
    </w:p>
    <w:p w:rsidR="009B0378" w:rsidRDefault="00440BF5" w:rsidP="00256E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«Исследовательская деятельность как средство повышения мотивации и эффективности учебной деятельности</w:t>
      </w:r>
      <w:r w:rsidR="009B0378" w:rsidRPr="00B0333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B0378" w:rsidRPr="00B03333" w:rsidRDefault="009B0378" w:rsidP="00256EA8">
      <w:pPr>
        <w:jc w:val="center"/>
        <w:rPr>
          <w:rFonts w:ascii="Times New Roman" w:hAnsi="Times New Roman"/>
          <w:b/>
          <w:sz w:val="28"/>
          <w:szCs w:val="28"/>
        </w:rPr>
      </w:pPr>
      <w:r w:rsidRPr="00C230C1">
        <w:rPr>
          <w:rFonts w:ascii="Times New Roman" w:hAnsi="Times New Roman"/>
          <w:sz w:val="28"/>
          <w:szCs w:val="28"/>
        </w:rPr>
        <w:t>Автор</w:t>
      </w:r>
      <w:r w:rsidR="00440BF5">
        <w:rPr>
          <w:rFonts w:ascii="Times New Roman" w:hAnsi="Times New Roman"/>
          <w:b/>
          <w:sz w:val="28"/>
          <w:szCs w:val="28"/>
        </w:rPr>
        <w:t>: Семенова Ольга Сергеевна</w:t>
      </w:r>
      <w:r>
        <w:rPr>
          <w:rFonts w:ascii="Times New Roman" w:hAnsi="Times New Roman"/>
          <w:b/>
          <w:sz w:val="28"/>
          <w:szCs w:val="28"/>
        </w:rPr>
        <w:t>, педагог дополнительного образования МБОУ ТСОШ</w:t>
      </w:r>
    </w:p>
    <w:p w:rsidR="00440BF5" w:rsidRPr="00440BF5" w:rsidRDefault="00440BF5" w:rsidP="00440BF5">
      <w:pPr>
        <w:spacing w:before="100" w:beforeAutospacing="1" w:after="100" w:afterAutospacing="1" w:line="240" w:lineRule="auto"/>
        <w:ind w:left="5103" w:hanging="708"/>
        <w:jc w:val="center"/>
        <w:rPr>
          <w:rFonts w:ascii="Arial" w:hAnsi="Arial" w:cs="Arial"/>
          <w:i/>
          <w:color w:val="131722"/>
          <w:sz w:val="24"/>
          <w:szCs w:val="24"/>
        </w:rPr>
      </w:pPr>
      <w:r w:rsidRPr="00440BF5">
        <w:rPr>
          <w:rFonts w:ascii="Arial" w:hAnsi="Arial" w:cs="Arial"/>
          <w:i/>
          <w:color w:val="131722"/>
          <w:sz w:val="24"/>
          <w:szCs w:val="24"/>
        </w:rPr>
        <w:t>Если ты изменил мышление одного человека, значит ты немного изменил мир.</w:t>
      </w:r>
    </w:p>
    <w:p w:rsidR="00440BF5" w:rsidRPr="00440BF5" w:rsidRDefault="00440BF5" w:rsidP="00440BF5">
      <w:pPr>
        <w:spacing w:after="0" w:line="240" w:lineRule="auto"/>
        <w:ind w:firstLine="4395"/>
        <w:jc w:val="right"/>
        <w:rPr>
          <w:rFonts w:ascii="Arial" w:hAnsi="Arial" w:cs="Arial"/>
          <w:i/>
          <w:color w:val="000000" w:themeColor="text1"/>
          <w:sz w:val="24"/>
          <w:szCs w:val="24"/>
        </w:rPr>
      </w:pPr>
      <w:hyperlink r:id="rId7" w:history="1">
        <w:r w:rsidRPr="00440BF5">
          <w:rPr>
            <w:rFonts w:ascii="Arial" w:hAnsi="Arial" w:cs="Arial"/>
            <w:i/>
            <w:color w:val="000000" w:themeColor="text1"/>
            <w:sz w:val="24"/>
            <w:szCs w:val="24"/>
          </w:rPr>
          <w:t>Ирэн Огински</w:t>
        </w:r>
      </w:hyperlink>
    </w:p>
    <w:p w:rsidR="009B0378" w:rsidRDefault="009B0378" w:rsidP="00256EA8">
      <w:pPr>
        <w:jc w:val="right"/>
        <w:rPr>
          <w:rFonts w:ascii="Times New Roman" w:hAnsi="Times New Roman"/>
          <w:i/>
          <w:sz w:val="28"/>
          <w:szCs w:val="28"/>
        </w:rPr>
      </w:pPr>
    </w:p>
    <w:p w:rsidR="001B45BA" w:rsidRDefault="009B0378" w:rsidP="001B45BA">
      <w:pPr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156079">
        <w:rPr>
          <w:rFonts w:ascii="Times New Roman" w:hAnsi="Times New Roman"/>
          <w:b/>
          <w:sz w:val="28"/>
          <w:szCs w:val="28"/>
        </w:rPr>
        <w:t>АКТУАЛЬНОСТЬ ПРОБЛЕМЫ</w:t>
      </w:r>
      <w:r>
        <w:rPr>
          <w:rFonts w:ascii="Times New Roman" w:hAnsi="Times New Roman"/>
          <w:sz w:val="28"/>
          <w:szCs w:val="28"/>
        </w:rPr>
        <w:t xml:space="preserve">. </w:t>
      </w:r>
      <w:r w:rsidR="00440BF5" w:rsidRPr="009C1ED2">
        <w:rPr>
          <w:rFonts w:ascii="Times New Roman" w:hAnsi="Times New Roman"/>
          <w:sz w:val="28"/>
          <w:szCs w:val="28"/>
        </w:rPr>
        <w:t>Мы живём в век информационных технологий, стремительно развивающихся с каждым днём. Благодаря новым компьютерным технологиям появилась возможность получить информацию и обогатить содержание образовательного процесса. На сегодняшний день учитель не является единственным источником знаний, как это было прежде. Благодаря современным технологиям появились отличные возможности для самостоятельной творческой и исследовательской деятельности учеников. Для получения информации не существует никаких преград для обучающихся. Но, ни один современный компьютер не сможет научить ребёнка самостоятельно мыслить, сравнивать, анализировать и делать выводы. Эта роль отводится учителю. Именно педагог научит ребёнка мыслительной деятельности, именно педагог участвует в интеллектуальном и нравственном формировании личности школьника.</w:t>
      </w:r>
      <w:r w:rsidR="00440BF5" w:rsidRPr="009C1ED2">
        <w:rPr>
          <w:rFonts w:ascii="Times New Roman" w:hAnsi="Times New Roman"/>
          <w:sz w:val="28"/>
          <w:szCs w:val="28"/>
        </w:rPr>
        <w:br/>
      </w:r>
      <w:r w:rsidR="001B45BA">
        <w:rPr>
          <w:rFonts w:ascii="Times New Roman" w:hAnsi="Times New Roman"/>
          <w:sz w:val="28"/>
          <w:szCs w:val="28"/>
        </w:rPr>
        <w:t xml:space="preserve">         </w:t>
      </w:r>
      <w:r w:rsidR="003730D2" w:rsidRPr="009C1ED2">
        <w:rPr>
          <w:rFonts w:ascii="Times New Roman" w:hAnsi="Times New Roman"/>
          <w:sz w:val="28"/>
          <w:szCs w:val="28"/>
        </w:rPr>
        <w:t>С 1 сентября 2013 года вступил в силу новый федеральный закон «Об образовании в Российской Федерации». В нём говорится, что: «педагогический работник –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</w:t>
      </w:r>
      <w:r w:rsidR="0066721A" w:rsidRPr="009C1ED2">
        <w:rPr>
          <w:rFonts w:ascii="Times New Roman" w:hAnsi="Times New Roman"/>
          <w:sz w:val="28"/>
          <w:szCs w:val="28"/>
        </w:rPr>
        <w:t xml:space="preserve">разовательной деятельности». </w:t>
      </w:r>
      <w:r w:rsidR="003730D2" w:rsidRPr="009C1ED2">
        <w:rPr>
          <w:rFonts w:ascii="Times New Roman" w:hAnsi="Times New Roman"/>
          <w:sz w:val="28"/>
          <w:szCs w:val="28"/>
        </w:rPr>
        <w:t xml:space="preserve"> Согласно этому закону, учитель – это человек, который непрерывно совершенствуется как в предметной области, так и в овладении методикой, формами, технологиями обучения.</w:t>
      </w:r>
    </w:p>
    <w:p w:rsidR="00440BF5" w:rsidRDefault="003730D2" w:rsidP="001B45BA">
      <w:pPr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C1ED2">
        <w:rPr>
          <w:rFonts w:ascii="Times New Roman" w:hAnsi="Times New Roman"/>
          <w:sz w:val="28"/>
          <w:szCs w:val="28"/>
        </w:rPr>
        <w:t xml:space="preserve"> Сегодня, когда новые государственные образовательные стандарты (ФГОС) входят в школу, на учителя возлагается большая ответственность за создание условий для развития личности школьника. Меняется общество, в соответствии с ФГОС меняется характер педагогической деятельности. Если раньше задача педагога заключалась в том, чтобы передать знания ученикам, то сегодня педагог </w:t>
      </w:r>
      <w:r w:rsidRPr="009C1ED2">
        <w:rPr>
          <w:rFonts w:ascii="Times New Roman" w:hAnsi="Times New Roman"/>
          <w:sz w:val="28"/>
          <w:szCs w:val="28"/>
        </w:rPr>
        <w:lastRenderedPageBreak/>
        <w:t>должен научить школьников способам как добывать знания, формировать учебную деятельность и мышление учеников. В обучении постоянно происходят изменения, и важно, чтобы учитель смог адаптироваться в современных условиях. Речь идёт об эрудированном, увлечённом и умеющим увлекать учеников педагоге. Передать знания гораздо проще, чем заинтересовать ученика, спроектировать образовательную среду ученика, научить ребёнка самому находить необходимые знания.</w:t>
      </w:r>
      <w:r w:rsidR="001B45BA">
        <w:rPr>
          <w:rFonts w:ascii="Times New Roman" w:hAnsi="Times New Roman"/>
          <w:sz w:val="28"/>
          <w:szCs w:val="28"/>
        </w:rPr>
        <w:br/>
      </w:r>
    </w:p>
    <w:p w:rsidR="003730D2" w:rsidRDefault="009B0378" w:rsidP="001B45BA">
      <w:pPr>
        <w:pStyle w:val="a5"/>
        <w:numPr>
          <w:ilvl w:val="0"/>
          <w:numId w:val="2"/>
        </w:numPr>
        <w:ind w:left="-567" w:firstLine="708"/>
        <w:jc w:val="both"/>
        <w:rPr>
          <w:rFonts w:ascii="Times New Roman" w:hAnsi="Times New Roman"/>
          <w:sz w:val="28"/>
          <w:szCs w:val="28"/>
        </w:rPr>
      </w:pPr>
      <w:r w:rsidRPr="00156079">
        <w:rPr>
          <w:rFonts w:ascii="Times New Roman" w:hAnsi="Times New Roman"/>
          <w:b/>
          <w:sz w:val="28"/>
          <w:szCs w:val="28"/>
        </w:rPr>
        <w:t>ТЕОРЕТИЧЕСКАЯ ЧАСТЬ</w:t>
      </w:r>
      <w:r>
        <w:rPr>
          <w:rFonts w:ascii="Times New Roman" w:hAnsi="Times New Roman"/>
          <w:sz w:val="28"/>
          <w:szCs w:val="28"/>
        </w:rPr>
        <w:t>.</w:t>
      </w:r>
    </w:p>
    <w:p w:rsidR="003730D2" w:rsidRDefault="003730D2" w:rsidP="001B45BA">
      <w:pPr>
        <w:pStyle w:val="a5"/>
        <w:ind w:left="-567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B45BA" w:rsidRDefault="003730D2" w:rsidP="001B45BA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hAnsi="Times New Roman"/>
          <w:color w:val="000000"/>
          <w:sz w:val="28"/>
        </w:rPr>
      </w:pPr>
      <w:r w:rsidRPr="003730D2">
        <w:rPr>
          <w:rFonts w:ascii="Times New Roman" w:hAnsi="Times New Roman"/>
          <w:color w:val="000000"/>
          <w:sz w:val="28"/>
        </w:rPr>
        <w:t xml:space="preserve"> Учителя ищут эффективные пути и средства развития потенциальных возможностей школьников. Сейчас в школьной практике активно используются технологии развивающего обучения, согласно которым учитель не преподносит истину, а учит ее находить. Основным методом всех технологий развивающего обучения является исследовательская деятельность учащихся. И сегодня очень актуально звучат слова В.П. Вахтерова о том, что образован не тот, кто много знает, а тот, кто хочет много знать, и умеет добывать эти знания. Каждому ребенку дарована от природы склонность к познанию и исследованию окружающего мира. </w:t>
      </w:r>
    </w:p>
    <w:p w:rsidR="001B45BA" w:rsidRDefault="003730D2" w:rsidP="001B45BA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hAnsi="Times New Roman"/>
          <w:color w:val="000000"/>
          <w:sz w:val="28"/>
        </w:rPr>
      </w:pPr>
      <w:r w:rsidRPr="003730D2">
        <w:rPr>
          <w:rFonts w:ascii="Times New Roman" w:hAnsi="Times New Roman"/>
          <w:color w:val="000000"/>
          <w:sz w:val="28"/>
        </w:rPr>
        <w:t xml:space="preserve">Необходимо прививать школьникам вкус к исследованию, вооружать их методами научно-исследовательской деятельности. Исследовательская деятельность учащихся – это совокупность действий поискового характера, ведущая к открытию неизвестных для учащихся фактов, теоретических знаний и способов деятельности. </w:t>
      </w:r>
    </w:p>
    <w:p w:rsidR="003730D2" w:rsidRPr="003730D2" w:rsidRDefault="003730D2" w:rsidP="001B45BA">
      <w:pPr>
        <w:shd w:val="clear" w:color="auto" w:fill="FFFFFF"/>
        <w:spacing w:after="0" w:line="240" w:lineRule="auto"/>
        <w:ind w:left="-567" w:firstLine="708"/>
        <w:jc w:val="both"/>
        <w:rPr>
          <w:rFonts w:cs="Calibri"/>
          <w:color w:val="000000"/>
        </w:rPr>
      </w:pPr>
      <w:r w:rsidRPr="003730D2">
        <w:rPr>
          <w:rFonts w:ascii="Times New Roman" w:hAnsi="Times New Roman"/>
          <w:color w:val="000000"/>
          <w:sz w:val="28"/>
        </w:rPr>
        <w:t>В качестве основного средства организации исследовательской работы выступает</w:t>
      </w:r>
      <w:r w:rsidRPr="003730D2">
        <w:rPr>
          <w:rFonts w:ascii="Times New Roman" w:hAnsi="Times New Roman"/>
          <w:color w:val="000000"/>
          <w:sz w:val="27"/>
        </w:rPr>
        <w:t> </w:t>
      </w:r>
      <w:r w:rsidRPr="003730D2">
        <w:rPr>
          <w:rFonts w:ascii="Times New Roman" w:hAnsi="Times New Roman"/>
          <w:color w:val="000000"/>
          <w:sz w:val="28"/>
        </w:rPr>
        <w:t>система исследовательских заданий. Исследовательские задания – это предъявляемые учащимися задания, содержащие проблему; решение ее требует проведения теоретического анализа, применения одного или нескольких методов научного исследования, с помощью которых учащиеся открывают ранее неизвестное для них знание. Цель исследовательского метода – «вызвать» в уме ученика тот самый мыслительный процесс, который переживает творец и изобретатель данного открытия или изобретения. Школьник должен почувствовать прелесть открытия. Таким образом, исследовательский процесс – это не только логико-мыслительное, он и чувственно-эмоциональное освоение знаний. Рассмотрим основные этапы учебного исследования.</w:t>
      </w:r>
    </w:p>
    <w:p w:rsidR="003730D2" w:rsidRPr="003730D2" w:rsidRDefault="003730D2" w:rsidP="001B45B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567" w:firstLine="708"/>
        <w:rPr>
          <w:rFonts w:cs="Calibri"/>
          <w:color w:val="000000"/>
        </w:rPr>
      </w:pPr>
      <w:r w:rsidRPr="003730D2">
        <w:rPr>
          <w:rFonts w:ascii="Times New Roman" w:hAnsi="Times New Roman"/>
          <w:color w:val="000000"/>
          <w:sz w:val="28"/>
        </w:rPr>
        <w:t>Мотивация исследовательской деятельности</w:t>
      </w:r>
    </w:p>
    <w:p w:rsidR="003730D2" w:rsidRPr="003730D2" w:rsidRDefault="003730D2" w:rsidP="001B45B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567" w:firstLine="708"/>
        <w:rPr>
          <w:rFonts w:cs="Calibri"/>
          <w:color w:val="000000"/>
        </w:rPr>
      </w:pPr>
      <w:r w:rsidRPr="003730D2">
        <w:rPr>
          <w:rFonts w:ascii="Times New Roman" w:hAnsi="Times New Roman"/>
          <w:color w:val="000000"/>
          <w:sz w:val="28"/>
        </w:rPr>
        <w:t>Формулирование проблемы</w:t>
      </w:r>
    </w:p>
    <w:p w:rsidR="003730D2" w:rsidRPr="003730D2" w:rsidRDefault="003730D2" w:rsidP="001B45B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567" w:firstLine="708"/>
        <w:rPr>
          <w:rFonts w:cs="Calibri"/>
          <w:color w:val="000000"/>
        </w:rPr>
      </w:pPr>
      <w:r w:rsidRPr="003730D2">
        <w:rPr>
          <w:rFonts w:ascii="Times New Roman" w:hAnsi="Times New Roman"/>
          <w:color w:val="000000"/>
          <w:sz w:val="28"/>
        </w:rPr>
        <w:t>Сбор, систематизация и анализ фактического материала</w:t>
      </w:r>
    </w:p>
    <w:p w:rsidR="003730D2" w:rsidRPr="003730D2" w:rsidRDefault="003730D2" w:rsidP="001B45B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567" w:firstLine="708"/>
        <w:rPr>
          <w:rFonts w:cs="Calibri"/>
          <w:color w:val="000000"/>
        </w:rPr>
      </w:pPr>
      <w:r w:rsidRPr="003730D2">
        <w:rPr>
          <w:rFonts w:ascii="Times New Roman" w:hAnsi="Times New Roman"/>
          <w:color w:val="000000"/>
          <w:sz w:val="28"/>
        </w:rPr>
        <w:t>Выдвижение гипотез</w:t>
      </w:r>
    </w:p>
    <w:p w:rsidR="003730D2" w:rsidRPr="003730D2" w:rsidRDefault="003730D2" w:rsidP="001B45B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567" w:firstLine="708"/>
        <w:rPr>
          <w:rFonts w:cs="Calibri"/>
          <w:color w:val="000000"/>
        </w:rPr>
      </w:pPr>
      <w:r w:rsidRPr="003730D2">
        <w:rPr>
          <w:rFonts w:ascii="Times New Roman" w:hAnsi="Times New Roman"/>
          <w:color w:val="000000"/>
          <w:sz w:val="28"/>
        </w:rPr>
        <w:t>Проверка гипотез</w:t>
      </w:r>
    </w:p>
    <w:p w:rsidR="003730D2" w:rsidRPr="003730D2" w:rsidRDefault="003730D2" w:rsidP="001B45B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567" w:firstLine="708"/>
        <w:rPr>
          <w:rFonts w:cs="Calibri"/>
          <w:color w:val="000000"/>
        </w:rPr>
      </w:pPr>
      <w:r w:rsidRPr="003730D2">
        <w:rPr>
          <w:rFonts w:ascii="Times New Roman" w:hAnsi="Times New Roman"/>
          <w:color w:val="000000"/>
          <w:sz w:val="28"/>
        </w:rPr>
        <w:t>Доказательство или опровержение гипотез</w:t>
      </w:r>
    </w:p>
    <w:p w:rsidR="003730D2" w:rsidRDefault="003730D2" w:rsidP="001B45BA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hAnsi="Times New Roman"/>
          <w:color w:val="000000"/>
          <w:sz w:val="28"/>
        </w:rPr>
      </w:pPr>
      <w:r w:rsidRPr="003730D2">
        <w:rPr>
          <w:rFonts w:ascii="Times New Roman" w:hAnsi="Times New Roman"/>
          <w:color w:val="000000"/>
          <w:sz w:val="28"/>
        </w:rPr>
        <w:lastRenderedPageBreak/>
        <w:t>По моим наблюдениям учащиеся, занимающиеся исследовательской деятельностью, более продуктивно работают, убедительно отстаивают свою точку зрения, могут понять и признать собственные ошибки, начинают творчески мыслить.</w:t>
      </w:r>
    </w:p>
    <w:p w:rsidR="00DF5B34" w:rsidRPr="00DF5B34" w:rsidRDefault="00DF5B34" w:rsidP="001B45BA">
      <w:pPr>
        <w:shd w:val="clear" w:color="auto" w:fill="FFFFFF"/>
        <w:spacing w:before="90" w:after="300" w:line="240" w:lineRule="auto"/>
        <w:ind w:left="-567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 ПРАКТИЧЕСКАЯ ЧАСТЬ</w:t>
      </w:r>
    </w:p>
    <w:p w:rsidR="0066721A" w:rsidRDefault="007E0020" w:rsidP="001B45BA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E0020">
        <w:rPr>
          <w:rFonts w:ascii="Times New Roman" w:hAnsi="Times New Roman"/>
          <w:color w:val="000000"/>
          <w:sz w:val="28"/>
          <w:szCs w:val="28"/>
        </w:rPr>
        <w:t>Из каких этапов состоит выполнение исследовательской работы:</w:t>
      </w:r>
    </w:p>
    <w:p w:rsidR="00DF5B34" w:rsidRDefault="00DF5B34" w:rsidP="001B45BA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1241" w:rsidRDefault="00751241" w:rsidP="001B45BA">
      <w:pPr>
        <w:numPr>
          <w:ilvl w:val="0"/>
          <w:numId w:val="9"/>
        </w:numPr>
        <w:shd w:val="clear" w:color="auto" w:fill="FFFFFF"/>
        <w:spacing w:after="0" w:line="240" w:lineRule="auto"/>
        <w:ind w:left="-56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Доходчивое изложение проблемы.</w:t>
      </w:r>
    </w:p>
    <w:p w:rsidR="00751241" w:rsidRDefault="00751241" w:rsidP="001B45BA">
      <w:pPr>
        <w:numPr>
          <w:ilvl w:val="0"/>
          <w:numId w:val="9"/>
        </w:numPr>
        <w:shd w:val="clear" w:color="auto" w:fill="FFFFFF"/>
        <w:spacing w:after="0" w:line="240" w:lineRule="auto"/>
        <w:ind w:left="-56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Поиск вероятных путей ее решения.</w:t>
      </w:r>
    </w:p>
    <w:p w:rsidR="00751241" w:rsidRDefault="00751241" w:rsidP="001B45BA">
      <w:pPr>
        <w:numPr>
          <w:ilvl w:val="0"/>
          <w:numId w:val="9"/>
        </w:numPr>
        <w:shd w:val="clear" w:color="auto" w:fill="FFFFFF"/>
        <w:spacing w:after="0" w:line="240" w:lineRule="auto"/>
        <w:ind w:left="-56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Определение темы исследования.</w:t>
      </w:r>
    </w:p>
    <w:p w:rsidR="00751241" w:rsidRDefault="00751241" w:rsidP="001B45BA">
      <w:pPr>
        <w:numPr>
          <w:ilvl w:val="0"/>
          <w:numId w:val="9"/>
        </w:numPr>
        <w:shd w:val="clear" w:color="auto" w:fill="FFFFFF"/>
        <w:spacing w:after="0" w:line="240" w:lineRule="auto"/>
        <w:ind w:left="-56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Обоснование актуальности темы.</w:t>
      </w:r>
    </w:p>
    <w:p w:rsidR="00751241" w:rsidRDefault="00751241" w:rsidP="001B45BA">
      <w:pPr>
        <w:numPr>
          <w:ilvl w:val="0"/>
          <w:numId w:val="9"/>
        </w:numPr>
        <w:shd w:val="clear" w:color="auto" w:fill="FFFFFF"/>
        <w:spacing w:after="0" w:line="240" w:lineRule="auto"/>
        <w:ind w:left="-56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Выдвижение гипотезы.</w:t>
      </w:r>
    </w:p>
    <w:p w:rsidR="00751241" w:rsidRDefault="00751241" w:rsidP="001B45BA">
      <w:pPr>
        <w:numPr>
          <w:ilvl w:val="0"/>
          <w:numId w:val="9"/>
        </w:numPr>
        <w:shd w:val="clear" w:color="auto" w:fill="FFFFFF"/>
        <w:spacing w:after="0" w:line="240" w:lineRule="auto"/>
        <w:ind w:left="-56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Постановка цели и</w:t>
      </w:r>
      <w:r w:rsidRPr="007512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конкретных задач исследования.</w:t>
      </w:r>
    </w:p>
    <w:p w:rsidR="00751241" w:rsidRDefault="00751241" w:rsidP="001B45BA">
      <w:pPr>
        <w:numPr>
          <w:ilvl w:val="0"/>
          <w:numId w:val="9"/>
        </w:numPr>
        <w:shd w:val="clear" w:color="auto" w:fill="FFFFFF"/>
        <w:spacing w:after="0" w:line="240" w:lineRule="auto"/>
        <w:ind w:left="-56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Оформление содержания.</w:t>
      </w:r>
    </w:p>
    <w:p w:rsidR="00751241" w:rsidRDefault="00751241" w:rsidP="001B45BA">
      <w:pPr>
        <w:numPr>
          <w:ilvl w:val="0"/>
          <w:numId w:val="9"/>
        </w:numPr>
        <w:shd w:val="clear" w:color="auto" w:fill="FFFFFF"/>
        <w:spacing w:after="0" w:line="240" w:lineRule="auto"/>
        <w:ind w:left="-56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Формулировка выводов исследования.</w:t>
      </w:r>
    </w:p>
    <w:p w:rsidR="00751241" w:rsidRDefault="00751241" w:rsidP="001B45BA">
      <w:pPr>
        <w:numPr>
          <w:ilvl w:val="0"/>
          <w:numId w:val="9"/>
        </w:numPr>
        <w:shd w:val="clear" w:color="auto" w:fill="FFFFFF"/>
        <w:spacing w:after="0" w:line="240" w:lineRule="auto"/>
        <w:ind w:left="-56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Защита.</w:t>
      </w:r>
    </w:p>
    <w:p w:rsidR="00751241" w:rsidRDefault="00751241" w:rsidP="001B45BA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1241" w:rsidRDefault="00751241" w:rsidP="001B45BA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Сейчас наши команды пробуют составить из готовых конструкторов небольшие исследования и </w:t>
      </w:r>
      <w:r w:rsidR="0062594B">
        <w:rPr>
          <w:rFonts w:ascii="Times New Roman" w:hAnsi="Times New Roman"/>
          <w:color w:val="000000"/>
          <w:sz w:val="28"/>
          <w:szCs w:val="28"/>
        </w:rPr>
        <w:t>проведут короткие защиты своих работ.</w:t>
      </w:r>
    </w:p>
    <w:p w:rsidR="001B7FC4" w:rsidRDefault="001B7FC4" w:rsidP="001B45BA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5B34" w:rsidRDefault="001B7FC4" w:rsidP="001B45BA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Важным моментом поощрения исследовательской деятельности является признание ее ценности для общества, поэтому так необходима презентация исследовательских работ учащихся.</w:t>
      </w:r>
    </w:p>
    <w:p w:rsidR="001B7FC4" w:rsidRDefault="001B7FC4" w:rsidP="001B45BA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Но не только это можно считать результатом работы, но и интеллектуальное обогащение детей, и личностное развитее</w:t>
      </w:r>
      <w:r w:rsidR="00A14624">
        <w:rPr>
          <w:rFonts w:ascii="Times New Roman" w:hAnsi="Times New Roman"/>
          <w:color w:val="000000"/>
          <w:sz w:val="28"/>
          <w:szCs w:val="28"/>
        </w:rPr>
        <w:t>.</w:t>
      </w:r>
    </w:p>
    <w:p w:rsidR="00A14624" w:rsidRDefault="00A14624" w:rsidP="001B45BA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Исследовательская тактика-это не просто один из методов обучения. Это путь формирования особого стиля детской жизни и учебной деятельности. Он позволяет трансформировать обучение</w:t>
      </w:r>
      <w:r w:rsidR="00526A07">
        <w:rPr>
          <w:rFonts w:ascii="Times New Roman" w:hAnsi="Times New Roman"/>
          <w:color w:val="000000"/>
          <w:sz w:val="28"/>
          <w:szCs w:val="28"/>
        </w:rPr>
        <w:t xml:space="preserve"> в самообучение и запускает механизм в саморазвитие. Главное отличие детей, способных принимать участие в исследовательской работе, -наличие у них потребности узнавать новое. </w:t>
      </w:r>
    </w:p>
    <w:p w:rsidR="00526A07" w:rsidRDefault="00526A07" w:rsidP="001B45BA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Спасибо! Желаю успеха в работе!</w:t>
      </w:r>
    </w:p>
    <w:p w:rsidR="00CC7EFF" w:rsidRPr="003730D2" w:rsidRDefault="00CC7EFF" w:rsidP="001B45BA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30D2" w:rsidRDefault="003730D2" w:rsidP="001B45BA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</w:p>
    <w:p w:rsidR="007E0020" w:rsidRDefault="007E0020" w:rsidP="001B45BA">
      <w:pPr>
        <w:pStyle w:val="a5"/>
        <w:ind w:left="-567" w:firstLine="708"/>
        <w:jc w:val="both"/>
        <w:rPr>
          <w:rFonts w:ascii="Times New Roman" w:hAnsi="Times New Roman"/>
          <w:sz w:val="28"/>
          <w:szCs w:val="28"/>
        </w:rPr>
      </w:pPr>
    </w:p>
    <w:p w:rsidR="007E0020" w:rsidRDefault="007E0020" w:rsidP="001B45BA">
      <w:pPr>
        <w:pStyle w:val="a5"/>
        <w:ind w:left="-567" w:firstLine="708"/>
        <w:jc w:val="both"/>
        <w:rPr>
          <w:rFonts w:ascii="Times New Roman" w:hAnsi="Times New Roman"/>
          <w:sz w:val="28"/>
          <w:szCs w:val="28"/>
        </w:rPr>
      </w:pPr>
    </w:p>
    <w:p w:rsidR="007E0020" w:rsidRDefault="007E0020" w:rsidP="001B45BA">
      <w:pPr>
        <w:pStyle w:val="a5"/>
        <w:ind w:left="-567" w:firstLine="708"/>
        <w:jc w:val="both"/>
        <w:rPr>
          <w:rFonts w:ascii="Times New Roman" w:hAnsi="Times New Roman"/>
          <w:sz w:val="28"/>
          <w:szCs w:val="28"/>
        </w:rPr>
      </w:pPr>
    </w:p>
    <w:p w:rsidR="007E0020" w:rsidRDefault="007E0020" w:rsidP="001B45BA">
      <w:pPr>
        <w:pStyle w:val="a5"/>
        <w:ind w:left="-567" w:firstLine="708"/>
        <w:jc w:val="both"/>
        <w:rPr>
          <w:rFonts w:ascii="Times New Roman" w:hAnsi="Times New Roman"/>
          <w:sz w:val="28"/>
          <w:szCs w:val="28"/>
        </w:rPr>
      </w:pPr>
    </w:p>
    <w:p w:rsidR="007E0020" w:rsidRDefault="007E0020" w:rsidP="001B45BA">
      <w:pPr>
        <w:pStyle w:val="a5"/>
        <w:ind w:left="-567" w:firstLine="708"/>
        <w:jc w:val="both"/>
        <w:rPr>
          <w:rFonts w:ascii="Times New Roman" w:hAnsi="Times New Roman"/>
          <w:sz w:val="28"/>
          <w:szCs w:val="28"/>
        </w:rPr>
      </w:pPr>
    </w:p>
    <w:sectPr w:rsidR="007E0020" w:rsidSect="006D744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69D" w:rsidRDefault="00FD569D" w:rsidP="00C230C1">
      <w:pPr>
        <w:spacing w:after="0" w:line="240" w:lineRule="auto"/>
      </w:pPr>
      <w:r>
        <w:separator/>
      </w:r>
    </w:p>
  </w:endnote>
  <w:endnote w:type="continuationSeparator" w:id="1">
    <w:p w:rsidR="00FD569D" w:rsidRDefault="00FD569D" w:rsidP="00C23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378" w:rsidRDefault="00D95597">
    <w:pPr>
      <w:pStyle w:val="a8"/>
      <w:jc w:val="center"/>
    </w:pPr>
    <w:fldSimple w:instr=" PAGE   \* MERGEFORMAT ">
      <w:r w:rsidR="001B45BA">
        <w:rPr>
          <w:noProof/>
        </w:rPr>
        <w:t>1</w:t>
      </w:r>
    </w:fldSimple>
  </w:p>
  <w:p w:rsidR="009B0378" w:rsidRDefault="009B037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69D" w:rsidRDefault="00FD569D" w:rsidP="00C230C1">
      <w:pPr>
        <w:spacing w:after="0" w:line="240" w:lineRule="auto"/>
      </w:pPr>
      <w:r>
        <w:separator/>
      </w:r>
    </w:p>
  </w:footnote>
  <w:footnote w:type="continuationSeparator" w:id="1">
    <w:p w:rsidR="00FD569D" w:rsidRDefault="00FD569D" w:rsidP="00C23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5217"/>
    <w:multiLevelType w:val="multilevel"/>
    <w:tmpl w:val="EBD6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1F6EA7"/>
    <w:multiLevelType w:val="hybridMultilevel"/>
    <w:tmpl w:val="52DE60CA"/>
    <w:lvl w:ilvl="0" w:tplc="58F045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2267669"/>
    <w:multiLevelType w:val="multilevel"/>
    <w:tmpl w:val="4A0E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ED7B07"/>
    <w:multiLevelType w:val="multilevel"/>
    <w:tmpl w:val="F75A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AC34EA"/>
    <w:multiLevelType w:val="multilevel"/>
    <w:tmpl w:val="5D60B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170FD6"/>
    <w:multiLevelType w:val="multilevel"/>
    <w:tmpl w:val="7DBC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8E7940"/>
    <w:multiLevelType w:val="hybridMultilevel"/>
    <w:tmpl w:val="BDB686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7FE2D58"/>
    <w:multiLevelType w:val="hybridMultilevel"/>
    <w:tmpl w:val="64DEFFB2"/>
    <w:lvl w:ilvl="0" w:tplc="51F0FF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7B4436E9"/>
    <w:multiLevelType w:val="hybridMultilevel"/>
    <w:tmpl w:val="3DF67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EA8"/>
    <w:rsid w:val="00143137"/>
    <w:rsid w:val="00156079"/>
    <w:rsid w:val="00166311"/>
    <w:rsid w:val="001B45BA"/>
    <w:rsid w:val="001B7FC4"/>
    <w:rsid w:val="001C265F"/>
    <w:rsid w:val="00233916"/>
    <w:rsid w:val="00256EA8"/>
    <w:rsid w:val="002F0285"/>
    <w:rsid w:val="003476ED"/>
    <w:rsid w:val="003730D2"/>
    <w:rsid w:val="003A4911"/>
    <w:rsid w:val="00440BF5"/>
    <w:rsid w:val="004F11D1"/>
    <w:rsid w:val="00526A07"/>
    <w:rsid w:val="0062594B"/>
    <w:rsid w:val="00665A25"/>
    <w:rsid w:val="0066721A"/>
    <w:rsid w:val="006D7448"/>
    <w:rsid w:val="00751241"/>
    <w:rsid w:val="00760828"/>
    <w:rsid w:val="007E0020"/>
    <w:rsid w:val="00817843"/>
    <w:rsid w:val="00836141"/>
    <w:rsid w:val="009B0378"/>
    <w:rsid w:val="009C1ED2"/>
    <w:rsid w:val="00A14624"/>
    <w:rsid w:val="00AA31CE"/>
    <w:rsid w:val="00AD7969"/>
    <w:rsid w:val="00AF7BDF"/>
    <w:rsid w:val="00B03333"/>
    <w:rsid w:val="00B36C88"/>
    <w:rsid w:val="00B6017B"/>
    <w:rsid w:val="00BC1D1A"/>
    <w:rsid w:val="00C230C1"/>
    <w:rsid w:val="00CC7EFF"/>
    <w:rsid w:val="00D85579"/>
    <w:rsid w:val="00D95597"/>
    <w:rsid w:val="00DE5722"/>
    <w:rsid w:val="00DF5B34"/>
    <w:rsid w:val="00EF57EE"/>
    <w:rsid w:val="00F059B3"/>
    <w:rsid w:val="00FD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4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locked/>
    <w:rsid w:val="009C1ED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locked/>
    <w:rsid w:val="009C1ED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033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5607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rsid w:val="00C23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230C1"/>
    <w:rPr>
      <w:rFonts w:cs="Times New Roman"/>
    </w:rPr>
  </w:style>
  <w:style w:type="paragraph" w:styleId="a8">
    <w:name w:val="footer"/>
    <w:basedOn w:val="a"/>
    <w:link w:val="a9"/>
    <w:uiPriority w:val="99"/>
    <w:rsid w:val="00C23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C230C1"/>
    <w:rPr>
      <w:rFonts w:cs="Times New Roman"/>
    </w:rPr>
  </w:style>
  <w:style w:type="paragraph" w:styleId="aa">
    <w:name w:val="Normal (Web)"/>
    <w:basedOn w:val="a"/>
    <w:uiPriority w:val="99"/>
    <w:semiHidden/>
    <w:unhideWhenUsed/>
    <w:rsid w:val="00440B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440BF5"/>
    <w:rPr>
      <w:color w:val="0000FF"/>
      <w:u w:val="single"/>
    </w:rPr>
  </w:style>
  <w:style w:type="paragraph" w:customStyle="1" w:styleId="c8">
    <w:name w:val="c8"/>
    <w:basedOn w:val="a"/>
    <w:rsid w:val="003730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3730D2"/>
  </w:style>
  <w:style w:type="character" w:customStyle="1" w:styleId="c2">
    <w:name w:val="c2"/>
    <w:basedOn w:val="a0"/>
    <w:rsid w:val="003730D2"/>
  </w:style>
  <w:style w:type="character" w:customStyle="1" w:styleId="c7">
    <w:name w:val="c7"/>
    <w:basedOn w:val="a0"/>
    <w:rsid w:val="003730D2"/>
  </w:style>
  <w:style w:type="character" w:customStyle="1" w:styleId="20">
    <w:name w:val="Заголовок 2 Знак"/>
    <w:basedOn w:val="a0"/>
    <w:link w:val="2"/>
    <w:uiPriority w:val="9"/>
    <w:rsid w:val="009C1ED2"/>
    <w:rPr>
      <w:rFonts w:ascii="Times New Roman" w:hAnsi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9C1ED2"/>
    <w:rPr>
      <w:rFonts w:ascii="Times New Roman" w:hAnsi="Times New Roman"/>
      <w:b/>
      <w:bCs/>
      <w:sz w:val="24"/>
      <w:szCs w:val="24"/>
    </w:rPr>
  </w:style>
  <w:style w:type="paragraph" w:customStyle="1" w:styleId="gt-block">
    <w:name w:val="gt-block"/>
    <w:basedOn w:val="a"/>
    <w:rsid w:val="009C1E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hrive-shortcode-content">
    <w:name w:val="thrive-shortcode-content"/>
    <w:basedOn w:val="a0"/>
    <w:rsid w:val="009C1ED2"/>
  </w:style>
  <w:style w:type="character" w:customStyle="1" w:styleId="tveimageframe">
    <w:name w:val="tve_image_frame"/>
    <w:basedOn w:val="a0"/>
    <w:rsid w:val="009C1ED2"/>
  </w:style>
  <w:style w:type="character" w:customStyle="1" w:styleId="tve-disabled-text-inner">
    <w:name w:val="tve-disabled-text-inner"/>
    <w:basedOn w:val="a0"/>
    <w:rsid w:val="009C1ED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1ED2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C1ED2"/>
    <w:rPr>
      <w:rFonts w:ascii="Arial" w:hAnsi="Arial" w:cs="Arial"/>
      <w:vanish/>
      <w:sz w:val="16"/>
      <w:szCs w:val="16"/>
    </w:rPr>
  </w:style>
  <w:style w:type="character" w:customStyle="1" w:styleId="tvebtntxt">
    <w:name w:val="tve_btn_txt"/>
    <w:basedOn w:val="a0"/>
    <w:rsid w:val="009C1ED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1ED2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C1ED2"/>
    <w:rPr>
      <w:rFonts w:ascii="Arial" w:hAnsi="Arial" w:cs="Arial"/>
      <w:vanish/>
      <w:sz w:val="16"/>
      <w:szCs w:val="16"/>
    </w:rPr>
  </w:style>
  <w:style w:type="character" w:styleId="ac">
    <w:name w:val="Strong"/>
    <w:basedOn w:val="a0"/>
    <w:uiPriority w:val="22"/>
    <w:qFormat/>
    <w:locked/>
    <w:rsid w:val="009C1ED2"/>
    <w:rPr>
      <w:b/>
      <w:bCs/>
    </w:rPr>
  </w:style>
  <w:style w:type="character" w:customStyle="1" w:styleId="gi">
    <w:name w:val="gi"/>
    <w:basedOn w:val="a0"/>
    <w:rsid w:val="009C1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7082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99123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38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495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43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599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94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24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53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656147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6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99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017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86833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13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83732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22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20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bf.ru/quotes/?author=404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Семенова</cp:lastModifiedBy>
  <cp:revision>15</cp:revision>
  <dcterms:created xsi:type="dcterms:W3CDTF">2020-02-09T13:20:00Z</dcterms:created>
  <dcterms:modified xsi:type="dcterms:W3CDTF">2022-01-11T12:32:00Z</dcterms:modified>
</cp:coreProperties>
</file>