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81" w:rsidRDefault="00425481" w:rsidP="00CA5F42">
      <w:pPr>
        <w:pStyle w:val="ConsPlusNormal"/>
        <w:ind w:firstLine="1020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10</w:t>
      </w:r>
    </w:p>
    <w:p w:rsidR="00CA5F42" w:rsidRPr="00606987" w:rsidRDefault="00CA5F42" w:rsidP="00CA5F42">
      <w:pPr>
        <w:pStyle w:val="ConsPlusNormal"/>
        <w:ind w:firstLine="10206"/>
        <w:jc w:val="both"/>
        <w:rPr>
          <w:rFonts w:ascii="PT Astra Serif" w:hAnsi="PT Astra Serif" w:cs="Times New Roman"/>
          <w:sz w:val="24"/>
          <w:szCs w:val="24"/>
        </w:rPr>
      </w:pPr>
      <w:r w:rsidRPr="00606987">
        <w:rPr>
          <w:rFonts w:ascii="PT Astra Serif" w:hAnsi="PT Astra Serif" w:cs="Times New Roman"/>
          <w:sz w:val="24"/>
          <w:szCs w:val="24"/>
        </w:rPr>
        <w:t xml:space="preserve">УТВЕРЖДАЮ </w:t>
      </w:r>
    </w:p>
    <w:p w:rsidR="00CA5F42" w:rsidRDefault="00CA5F42" w:rsidP="00CA5F42">
      <w:pPr>
        <w:ind w:firstLine="10206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</w:rPr>
        <w:t xml:space="preserve">Начальник </w:t>
      </w:r>
      <w:r w:rsidR="00F838B4">
        <w:rPr>
          <w:rFonts w:ascii="PT Astra Serif" w:eastAsia="Times New Roman" w:hAnsi="PT Astra Serif" w:cs="Times New Roman"/>
        </w:rPr>
        <w:t>д</w:t>
      </w:r>
      <w:r w:rsidRPr="00606987">
        <w:rPr>
          <w:rFonts w:ascii="PT Astra Serif" w:eastAsia="Times New Roman" w:hAnsi="PT Astra Serif" w:cs="Times New Roman"/>
        </w:rPr>
        <w:t xml:space="preserve">епартамента образования </w:t>
      </w:r>
    </w:p>
    <w:p w:rsidR="00CA5F42" w:rsidRDefault="00CA5F42" w:rsidP="00CA5F42">
      <w:pPr>
        <w:ind w:firstLine="10206"/>
        <w:rPr>
          <w:rFonts w:ascii="PT Astra Serif" w:eastAsia="Times New Roman" w:hAnsi="PT Astra Serif" w:cs="Times New Roman"/>
        </w:rPr>
      </w:pPr>
      <w:r w:rsidRPr="00606987">
        <w:rPr>
          <w:rFonts w:ascii="PT Astra Serif" w:eastAsia="Times New Roman" w:hAnsi="PT Astra Serif" w:cs="Times New Roman"/>
        </w:rPr>
        <w:t>Администрации Тазовского</w:t>
      </w:r>
      <w:r>
        <w:rPr>
          <w:rFonts w:ascii="PT Astra Serif" w:eastAsia="Times New Roman" w:hAnsi="PT Astra Serif" w:cs="Times New Roman"/>
        </w:rPr>
        <w:t xml:space="preserve"> района</w:t>
      </w:r>
    </w:p>
    <w:p w:rsidR="00CA5F42" w:rsidRPr="00606987" w:rsidRDefault="00CA5F42" w:rsidP="00CA5F42">
      <w:pPr>
        <w:ind w:firstLine="10206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______________ /А.Э. Тетерина</w:t>
      </w:r>
    </w:p>
    <w:p w:rsidR="00D73C7D" w:rsidRPr="0001613B" w:rsidRDefault="00CA5F42" w:rsidP="00CA5F42">
      <w:pPr>
        <w:pStyle w:val="a6"/>
        <w:ind w:firstLine="10206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606987">
        <w:rPr>
          <w:rFonts w:ascii="PT Astra Serif" w:eastAsia="Times New Roman" w:hAnsi="PT Astra Serif" w:cs="Times New Roman"/>
        </w:rPr>
        <w:t>от «</w:t>
      </w:r>
      <w:r>
        <w:rPr>
          <w:rFonts w:ascii="PT Astra Serif" w:eastAsia="Times New Roman" w:hAnsi="PT Astra Serif" w:cs="Times New Roman"/>
        </w:rPr>
        <w:t>____</w:t>
      </w:r>
      <w:r w:rsidRPr="00606987">
        <w:rPr>
          <w:rFonts w:ascii="PT Astra Serif" w:eastAsia="Times New Roman" w:hAnsi="PT Astra Serif" w:cs="Times New Roman"/>
        </w:rPr>
        <w:t>»_______</w:t>
      </w:r>
      <w:r w:rsidR="00B62835">
        <w:rPr>
          <w:rFonts w:ascii="PT Astra Serif" w:eastAsia="Times New Roman" w:hAnsi="PT Astra Serif" w:cs="Times New Roman"/>
        </w:rPr>
        <w:t>_______</w:t>
      </w:r>
      <w:r w:rsidRPr="00606987">
        <w:rPr>
          <w:rFonts w:ascii="PT Astra Serif" w:eastAsia="Times New Roman" w:hAnsi="PT Astra Serif" w:cs="Times New Roman"/>
        </w:rPr>
        <w:t>№_________</w:t>
      </w:r>
    </w:p>
    <w:p w:rsidR="0001613B" w:rsidRPr="0001613B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Default="00794B18" w:rsidP="00425481">
      <w:pPr>
        <w:pStyle w:val="a6"/>
        <w:spacing w:after="120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1613B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  <w:r w:rsidR="0042548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C491E" w:rsidRPr="00C12998" w:rsidRDefault="004C491E" w:rsidP="00CA5F42">
      <w:pPr>
        <w:spacing w:line="360" w:lineRule="auto"/>
        <w:jc w:val="center"/>
        <w:rPr>
          <w:rFonts w:ascii="PT Astra Serif" w:hAnsi="PT Astra Serif"/>
          <w:b/>
          <w:u w:val="single"/>
        </w:rPr>
      </w:pPr>
      <w:r w:rsidRPr="00C12998">
        <w:rPr>
          <w:rFonts w:ascii="PT Astra Serif" w:hAnsi="PT Astra Serif"/>
          <w:b/>
          <w:u w:val="single"/>
        </w:rPr>
        <w:t>Муниципального бюджетного образовательного учреждения  «</w:t>
      </w:r>
      <w:proofErr w:type="spellStart"/>
      <w:r w:rsidRPr="00C12998">
        <w:rPr>
          <w:rFonts w:ascii="PT Astra Serif" w:hAnsi="PT Astra Serif"/>
          <w:b/>
          <w:u w:val="single"/>
        </w:rPr>
        <w:t>Тазовская</w:t>
      </w:r>
      <w:proofErr w:type="spellEnd"/>
      <w:r w:rsidRPr="00C12998">
        <w:rPr>
          <w:rFonts w:ascii="PT Astra Serif" w:hAnsi="PT Astra Serif"/>
          <w:b/>
          <w:u w:val="single"/>
        </w:rPr>
        <w:t xml:space="preserve"> средняя общеобразовательная школа»</w:t>
      </w:r>
    </w:p>
    <w:p w:rsidR="004C491E" w:rsidRPr="00C12998" w:rsidRDefault="004C491E" w:rsidP="00CA5F42">
      <w:pPr>
        <w:pStyle w:val="ConsPlusNormal"/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12998">
        <w:rPr>
          <w:rFonts w:ascii="PT Astra Serif" w:hAnsi="PT Astra Serif"/>
          <w:b/>
          <w:sz w:val="24"/>
          <w:szCs w:val="24"/>
          <w:u w:val="single"/>
        </w:rPr>
        <w:t>ИНН 8910002090/КПП 891001001</w:t>
      </w:r>
    </w:p>
    <w:p w:rsidR="00794B18" w:rsidRPr="00C12998" w:rsidRDefault="004C491E" w:rsidP="004C491E">
      <w:pPr>
        <w:pStyle w:val="a6"/>
        <w:jc w:val="center"/>
        <w:rPr>
          <w:rFonts w:ascii="PT Astra Serif" w:hAnsi="PT Astra Serif"/>
          <w:szCs w:val="28"/>
        </w:rPr>
      </w:pPr>
      <w:r w:rsidRPr="00C12998">
        <w:rPr>
          <w:rFonts w:ascii="PT Astra Serif" w:hAnsi="PT Astra Serif"/>
          <w:szCs w:val="28"/>
        </w:rPr>
        <w:t xml:space="preserve"> </w:t>
      </w:r>
      <w:r w:rsidR="00794B18" w:rsidRPr="00C12998">
        <w:rPr>
          <w:rFonts w:ascii="PT Astra Serif" w:hAnsi="PT Astra Serif"/>
          <w:szCs w:val="28"/>
        </w:rPr>
        <w:t>(наименование муниципального учреждения, ИНН/КПП)</w:t>
      </w:r>
    </w:p>
    <w:p w:rsidR="00794B18" w:rsidRPr="00425481" w:rsidRDefault="004A5D7D" w:rsidP="00425481">
      <w:pPr>
        <w:pStyle w:val="a6"/>
        <w:spacing w:before="240" w:line="360" w:lineRule="auto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на 2022 год и на плановый период 2023 и 2024</w:t>
      </w:r>
      <w:r w:rsidR="00794B18" w:rsidRPr="00C12998">
        <w:rPr>
          <w:rFonts w:ascii="PT Astra Serif" w:hAnsi="PT Astra Serif"/>
          <w:b/>
          <w:szCs w:val="28"/>
        </w:rPr>
        <w:t xml:space="preserve"> годов</w:t>
      </w:r>
    </w:p>
    <w:p w:rsidR="004C491E" w:rsidRPr="003F58D7" w:rsidRDefault="00794B18" w:rsidP="00425481">
      <w:pPr>
        <w:pStyle w:val="a6"/>
        <w:spacing w:before="120"/>
        <w:jc w:val="center"/>
        <w:rPr>
          <w:rFonts w:ascii="PT Astra Serif" w:hAnsi="PT Astra Serif"/>
          <w:sz w:val="20"/>
          <w:szCs w:val="20"/>
        </w:rPr>
      </w:pPr>
      <w:r w:rsidRPr="003F58D7">
        <w:rPr>
          <w:rFonts w:ascii="PT Astra Serif" w:hAnsi="PT Astra Serif"/>
          <w:sz w:val="20"/>
          <w:szCs w:val="20"/>
        </w:rPr>
        <w:t>на оказание муниципальных услуг (выполнение работ):</w:t>
      </w:r>
    </w:p>
    <w:p w:rsidR="00AF3671" w:rsidRDefault="004C491E" w:rsidP="00AF3671">
      <w:pPr>
        <w:pStyle w:val="a6"/>
        <w:rPr>
          <w:rFonts w:ascii="PT Astra Serif" w:hAnsi="PT Astra Serif"/>
          <w:b/>
          <w:sz w:val="20"/>
          <w:szCs w:val="20"/>
          <w:u w:val="single"/>
        </w:rPr>
      </w:pP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801012О.99.0.БА81АЭ92001</w:t>
      </w:r>
      <w:r w:rsidR="00E75784" w:rsidRPr="003F58D7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  <w:r w:rsidRPr="003F58D7">
        <w:rPr>
          <w:rFonts w:ascii="Times New Roman" w:hAnsi="Times New Roman"/>
          <w:b/>
          <w:sz w:val="20"/>
          <w:szCs w:val="20"/>
          <w:u w:val="single"/>
        </w:rPr>
        <w:t>Реализация основных общеобразовательных программ начального общего об</w:t>
      </w:r>
      <w:r w:rsidR="00B62835" w:rsidRPr="003F58D7">
        <w:rPr>
          <w:rFonts w:ascii="PT Astra Serif" w:hAnsi="PT Astra Serif"/>
          <w:b/>
          <w:sz w:val="20"/>
          <w:szCs w:val="20"/>
          <w:u w:val="single"/>
        </w:rPr>
        <w:t>разования</w:t>
      </w:r>
    </w:p>
    <w:p w:rsidR="00AF3671" w:rsidRDefault="00AF3671" w:rsidP="00AF3671">
      <w:pPr>
        <w:pStyle w:val="a6"/>
        <w:rPr>
          <w:rFonts w:ascii="Times New Roman" w:hAnsi="Times New Roman" w:cs="Times New Roman"/>
          <w:sz w:val="20"/>
          <w:szCs w:val="20"/>
        </w:rPr>
      </w:pP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80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О.99.0.БА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96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Ю58001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  <w:r w:rsidRPr="003F58D7">
        <w:rPr>
          <w:rFonts w:ascii="Times New Roman" w:hAnsi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/>
          <w:b/>
          <w:sz w:val="20"/>
          <w:szCs w:val="20"/>
          <w:u w:val="single"/>
        </w:rPr>
        <w:t>основного</w:t>
      </w:r>
      <w:r w:rsidRPr="003F58D7">
        <w:rPr>
          <w:rFonts w:ascii="Times New Roman" w:hAnsi="Times New Roman"/>
          <w:b/>
          <w:sz w:val="20"/>
          <w:szCs w:val="20"/>
          <w:u w:val="single"/>
        </w:rPr>
        <w:t xml:space="preserve"> общего об</w:t>
      </w:r>
      <w:r w:rsidRPr="003F58D7">
        <w:rPr>
          <w:rFonts w:ascii="PT Astra Serif" w:hAnsi="PT Astra Serif"/>
          <w:b/>
          <w:sz w:val="20"/>
          <w:szCs w:val="20"/>
          <w:u w:val="single"/>
        </w:rPr>
        <w:t>разования</w:t>
      </w: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671" w:rsidRPr="003F58D7" w:rsidRDefault="00AF3671" w:rsidP="00AF3671">
      <w:pPr>
        <w:pStyle w:val="a6"/>
        <w:rPr>
          <w:rFonts w:ascii="PT Astra Serif" w:hAnsi="PT Astra Serif"/>
          <w:sz w:val="20"/>
          <w:szCs w:val="20"/>
        </w:rPr>
      </w:pP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80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211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2О.99.0.Б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Б1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>1А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Ю58</w:t>
      </w:r>
      <w:r w:rsidRPr="003F58D7">
        <w:rPr>
          <w:rFonts w:ascii="Times New Roman" w:hAnsi="Times New Roman" w:cs="Times New Roman"/>
          <w:b/>
          <w:sz w:val="20"/>
          <w:szCs w:val="20"/>
          <w:u w:val="single"/>
        </w:rPr>
        <w:t xml:space="preserve">001, </w:t>
      </w:r>
      <w:r w:rsidRPr="003F58D7">
        <w:rPr>
          <w:rFonts w:ascii="Times New Roman" w:hAnsi="Times New Roman" w:cs="Times New Roman"/>
          <w:sz w:val="20"/>
          <w:szCs w:val="20"/>
        </w:rPr>
        <w:t xml:space="preserve"> </w:t>
      </w:r>
      <w:r w:rsidRPr="003F58D7">
        <w:rPr>
          <w:rFonts w:ascii="Times New Roman" w:hAnsi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/>
          <w:b/>
          <w:sz w:val="20"/>
          <w:szCs w:val="20"/>
          <w:u w:val="single"/>
        </w:rPr>
        <w:t>среднего</w:t>
      </w:r>
      <w:r w:rsidRPr="003F58D7">
        <w:rPr>
          <w:rFonts w:ascii="Times New Roman" w:hAnsi="Times New Roman"/>
          <w:b/>
          <w:sz w:val="20"/>
          <w:szCs w:val="20"/>
          <w:u w:val="single"/>
        </w:rPr>
        <w:t xml:space="preserve"> общего об</w:t>
      </w:r>
      <w:r w:rsidRPr="003F58D7">
        <w:rPr>
          <w:rFonts w:ascii="PT Astra Serif" w:hAnsi="PT Astra Serif"/>
          <w:b/>
          <w:sz w:val="20"/>
          <w:szCs w:val="20"/>
          <w:u w:val="single"/>
        </w:rPr>
        <w:t>разования</w:t>
      </w:r>
    </w:p>
    <w:p w:rsidR="00794B18" w:rsidRPr="00EB2514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bookmarkStart w:id="0" w:name="sub_1110"/>
      <w:r w:rsidRPr="00EB2514">
        <w:rPr>
          <w:rStyle w:val="a3"/>
          <w:rFonts w:ascii="PT Astra Serif" w:hAnsi="PT Astra Serif"/>
          <w:bCs/>
          <w:color w:val="auto"/>
          <w:sz w:val="20"/>
          <w:szCs w:val="20"/>
        </w:rPr>
        <w:t>Часть 1. Услуги</w:t>
      </w:r>
    </w:p>
    <w:bookmarkEnd w:id="0"/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p w:rsidR="00794B18" w:rsidRPr="00EB2514" w:rsidRDefault="00E75784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EB2514">
        <w:rPr>
          <w:rStyle w:val="a3"/>
          <w:rFonts w:ascii="PT Astra Serif" w:hAnsi="PT Astra Serif"/>
          <w:bCs/>
          <w:color w:val="auto"/>
          <w:sz w:val="20"/>
          <w:szCs w:val="20"/>
        </w:rPr>
        <w:t>(Раздел 1</w:t>
      </w:r>
      <w:r w:rsidR="00794B18" w:rsidRPr="00EB2514">
        <w:rPr>
          <w:rStyle w:val="a3"/>
          <w:rFonts w:ascii="PT Astra Serif" w:hAnsi="PT Astra Serif"/>
          <w:bCs/>
          <w:color w:val="auto"/>
          <w:sz w:val="20"/>
          <w:szCs w:val="20"/>
        </w:rPr>
        <w:t>)</w:t>
      </w:r>
    </w:p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p w:rsidR="00E75784" w:rsidRPr="00EB2514" w:rsidRDefault="00E75784" w:rsidP="00E75784">
      <w:pPr>
        <w:pStyle w:val="ConsPlusNonformat"/>
        <w:jc w:val="both"/>
        <w:rPr>
          <w:rFonts w:ascii="Times New Roman" w:hAnsi="Times New Roman"/>
          <w:b/>
          <w:u w:val="single"/>
        </w:rPr>
      </w:pPr>
      <w:bookmarkStart w:id="1" w:name="sub_1101"/>
      <w:r w:rsidRPr="00EB2514">
        <w:rPr>
          <w:rFonts w:ascii="PT Astra Serif" w:hAnsi="PT Astra Serif"/>
        </w:rPr>
        <w:t>1.</w:t>
      </w:r>
      <w:r w:rsidR="00794B18" w:rsidRPr="00EB2514">
        <w:rPr>
          <w:rFonts w:ascii="PT Astra Serif" w:hAnsi="PT Astra Serif"/>
        </w:rPr>
        <w:t>Уникальный номер услуги: _</w:t>
      </w:r>
      <w:r w:rsidRPr="00EB2514">
        <w:rPr>
          <w:rFonts w:ascii="Times New Roman" w:hAnsi="Times New Roman" w:cs="Times New Roman"/>
          <w:b/>
          <w:u w:val="single"/>
        </w:rPr>
        <w:t>801012О.99.0.БА81АЭ92001</w:t>
      </w:r>
    </w:p>
    <w:p w:rsidR="00240670" w:rsidRDefault="00E75784" w:rsidP="00E75784">
      <w:pPr>
        <w:pStyle w:val="a6"/>
        <w:rPr>
          <w:rFonts w:ascii="PT Astra Serif" w:hAnsi="PT Astra Serif"/>
          <w:sz w:val="20"/>
          <w:szCs w:val="20"/>
        </w:rPr>
      </w:pPr>
      <w:bookmarkStart w:id="2" w:name="sub_1102"/>
      <w:bookmarkEnd w:id="1"/>
      <w:r w:rsidRPr="00EB2514">
        <w:rPr>
          <w:rFonts w:ascii="PT Astra Serif" w:hAnsi="PT Astra Serif"/>
          <w:sz w:val="20"/>
          <w:szCs w:val="20"/>
        </w:rPr>
        <w:t>2.</w:t>
      </w:r>
      <w:r w:rsidR="00794B18" w:rsidRPr="00EB2514">
        <w:rPr>
          <w:rFonts w:ascii="PT Astra Serif" w:hAnsi="PT Astra Serif"/>
          <w:sz w:val="20"/>
          <w:szCs w:val="20"/>
        </w:rPr>
        <w:t xml:space="preserve">Наименование муниципальной услуги: </w:t>
      </w:r>
      <w:r w:rsidRPr="00EB2514">
        <w:rPr>
          <w:rFonts w:ascii="Times New Roman" w:hAnsi="Times New Roman"/>
          <w:b/>
          <w:sz w:val="20"/>
          <w:szCs w:val="20"/>
          <w:u w:val="single"/>
        </w:rPr>
        <w:t>Реализация основных общеобразовательных программ начального общего образования</w:t>
      </w:r>
      <w:r w:rsidRPr="00EB2514">
        <w:rPr>
          <w:rFonts w:ascii="PT Astra Serif" w:hAnsi="PT Astra Serif"/>
          <w:sz w:val="20"/>
          <w:szCs w:val="20"/>
        </w:rPr>
        <w:t xml:space="preserve"> </w:t>
      </w:r>
      <w:bookmarkStart w:id="3" w:name="sub_113"/>
      <w:bookmarkEnd w:id="2"/>
    </w:p>
    <w:p w:rsidR="00794B18" w:rsidRPr="00EB2514" w:rsidRDefault="00E75784" w:rsidP="00E75784">
      <w:pPr>
        <w:pStyle w:val="a6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3.</w:t>
      </w:r>
      <w:r w:rsidR="00794B18" w:rsidRPr="00EB2514">
        <w:rPr>
          <w:rFonts w:ascii="PT Astra Serif" w:hAnsi="PT Astra Serif"/>
          <w:sz w:val="20"/>
          <w:szCs w:val="20"/>
        </w:rPr>
        <w:t>Категории потребителей муниципальной услуги:</w:t>
      </w:r>
    </w:p>
    <w:bookmarkEnd w:id="3"/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EB2514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D1323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="00794B18"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="00794B18"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F90BBA" w:rsidRPr="00EB2514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E75784" w:rsidRPr="00EB2514" w:rsidTr="001F550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84" w:rsidRPr="00EB2514" w:rsidRDefault="00B77FAE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84" w:rsidRPr="00EB2514" w:rsidRDefault="00E75784" w:rsidP="001F5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2514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784" w:rsidRPr="00EB2514" w:rsidRDefault="00E75784" w:rsidP="001F5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2514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</w:tr>
    </w:tbl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p w:rsidR="00794B18" w:rsidRPr="00EB2514" w:rsidRDefault="00794B18" w:rsidP="00A66A4D">
      <w:pPr>
        <w:pStyle w:val="a6"/>
        <w:numPr>
          <w:ilvl w:val="0"/>
          <w:numId w:val="24"/>
        </w:numPr>
        <w:rPr>
          <w:rFonts w:ascii="PT Astra Serif" w:hAnsi="PT Astra Serif"/>
          <w:sz w:val="20"/>
          <w:szCs w:val="20"/>
        </w:rPr>
      </w:pPr>
      <w:bookmarkStart w:id="4" w:name="sub_1104"/>
      <w:r w:rsidRPr="00EB2514">
        <w:rPr>
          <w:rFonts w:ascii="PT Astra Serif" w:hAnsi="PT Astra Serif"/>
          <w:sz w:val="20"/>
          <w:szCs w:val="20"/>
        </w:rPr>
        <w:t>Вид деятельности муниципального учреждения:</w:t>
      </w:r>
    </w:p>
    <w:bookmarkEnd w:id="4"/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62"/>
        <w:gridCol w:w="11199"/>
      </w:tblGrid>
      <w:tr w:rsidR="00F90BBA" w:rsidRPr="00EB2514" w:rsidTr="008D5E6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D1323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="00794B18"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="00794B18"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Код вида деятельности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вида деятельности</w:t>
            </w:r>
          </w:p>
        </w:tc>
      </w:tr>
      <w:tr w:rsidR="00F90BBA" w:rsidRPr="00EB2514" w:rsidTr="008D5E6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B2514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A2D3F" w:rsidRPr="00EB2514" w:rsidTr="008D5E6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3F" w:rsidRPr="00EB2514" w:rsidRDefault="008D5E6E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3F" w:rsidRPr="00EB2514" w:rsidRDefault="00FA2D3F" w:rsidP="00FA2D3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2D3F" w:rsidRPr="00EB2514" w:rsidRDefault="008D5E6E" w:rsidP="008D5E6E">
            <w:pPr>
              <w:ind w:firstLine="34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Образовательная деятельность по образовательным программам начального общего образования</w:t>
            </w:r>
          </w:p>
        </w:tc>
      </w:tr>
    </w:tbl>
    <w:p w:rsidR="00794B18" w:rsidRPr="00EB2514" w:rsidRDefault="00794B18" w:rsidP="0001613B">
      <w:pPr>
        <w:rPr>
          <w:rFonts w:ascii="PT Astra Serif" w:hAnsi="PT Astra Serif"/>
          <w:sz w:val="20"/>
          <w:szCs w:val="20"/>
        </w:rPr>
      </w:pPr>
    </w:p>
    <w:p w:rsidR="00794B18" w:rsidRPr="00EB2514" w:rsidRDefault="00794B18" w:rsidP="00892C07">
      <w:pPr>
        <w:pStyle w:val="Default"/>
        <w:numPr>
          <w:ilvl w:val="0"/>
          <w:numId w:val="24"/>
        </w:numPr>
        <w:rPr>
          <w:rFonts w:ascii="PT Astra Serif" w:hAnsi="PT Astra Serif"/>
          <w:sz w:val="20"/>
          <w:szCs w:val="20"/>
        </w:rPr>
      </w:pPr>
      <w:bookmarkStart w:id="5" w:name="sub_1105"/>
      <w:r w:rsidRPr="00EB2514">
        <w:rPr>
          <w:rFonts w:ascii="PT Astra Serif" w:hAnsi="PT Astra Serif"/>
          <w:sz w:val="20"/>
          <w:szCs w:val="20"/>
        </w:rPr>
        <w:lastRenderedPageBreak/>
        <w:t xml:space="preserve">Вид муниципального учреждения: </w:t>
      </w:r>
      <w:r w:rsidR="006509BB" w:rsidRPr="00EB2514">
        <w:rPr>
          <w:rFonts w:ascii="PT Astra Serif" w:hAnsi="PT Astra Serif"/>
          <w:sz w:val="20"/>
          <w:szCs w:val="20"/>
          <w:u w:val="single"/>
        </w:rPr>
        <w:t xml:space="preserve"> 0110022 </w:t>
      </w:r>
      <w:r w:rsidR="006509BB" w:rsidRPr="00EB2514">
        <w:rPr>
          <w:rFonts w:ascii="PT Astra Serif" w:hAnsi="PT Astra Serif"/>
          <w:sz w:val="20"/>
          <w:szCs w:val="20"/>
        </w:rPr>
        <w:t xml:space="preserve">Общеобразовательная организация </w:t>
      </w:r>
    </w:p>
    <w:p w:rsidR="00794B18" w:rsidRPr="00EB2514" w:rsidRDefault="00794B18" w:rsidP="0001613B">
      <w:pPr>
        <w:pStyle w:val="a6"/>
        <w:numPr>
          <w:ilvl w:val="0"/>
          <w:numId w:val="24"/>
        </w:numPr>
        <w:rPr>
          <w:rFonts w:ascii="PT Astra Serif" w:hAnsi="PT Astra Serif"/>
          <w:sz w:val="20"/>
          <w:szCs w:val="20"/>
        </w:rPr>
      </w:pPr>
      <w:bookmarkStart w:id="6" w:name="sub_1106"/>
      <w:bookmarkEnd w:id="5"/>
      <w:r w:rsidRPr="00EB2514">
        <w:rPr>
          <w:rFonts w:ascii="PT Astra Serif" w:hAnsi="PT Astra Serif"/>
          <w:sz w:val="20"/>
          <w:szCs w:val="20"/>
        </w:rPr>
        <w:t xml:space="preserve">Показатели, характеризующие качество </w:t>
      </w:r>
      <w:bookmarkEnd w:id="6"/>
      <w:r w:rsidR="003F58D7">
        <w:rPr>
          <w:rFonts w:ascii="PT Astra Serif" w:hAnsi="PT Astra Serif"/>
          <w:sz w:val="20"/>
          <w:szCs w:val="20"/>
        </w:rPr>
        <w:t>муниципальной услуги: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851"/>
        <w:gridCol w:w="851"/>
        <w:gridCol w:w="849"/>
        <w:gridCol w:w="851"/>
        <w:gridCol w:w="2268"/>
        <w:gridCol w:w="992"/>
        <w:gridCol w:w="2126"/>
        <w:gridCol w:w="851"/>
        <w:gridCol w:w="851"/>
        <w:gridCol w:w="851"/>
      </w:tblGrid>
      <w:tr w:rsidR="000611DA" w:rsidRPr="00EB2514" w:rsidTr="0005689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0611DA" w:rsidRPr="00EB2514" w:rsidTr="00056891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очередной финансовый год</w:t>
            </w:r>
            <w:hyperlink w:anchor="sub_1111" w:history="1">
              <w:r w:rsidRPr="00EB2514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EB2514" w:rsidRDefault="00794B18" w:rsidP="00892C07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0611DA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CA5F42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 - Образовательная программа начального общего образования Стандарты и требования -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Уровень освоения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обучающимися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 основной образовательной программы начального общего образования по завершении первого уровня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 xml:space="preserve">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оличество обучающихся, освоивших ООП НОО на конец 4 класса;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.–общее количество выпускников 4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A5F42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2" w:rsidRPr="00EB2514" w:rsidRDefault="00CA5F42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./О общ. *100, где 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–о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бъем ООП НОО, реализованный на отчетную дату; О общ. –общий объем ООП НОО, запланированный на отчётную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F42" w:rsidRPr="00EB2514" w:rsidRDefault="00CA5F42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357D1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1" w:rsidRPr="00EB2514" w:rsidRDefault="005357D1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Уровень соответствия учебного плана общеобразовательной организации требованиям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федерального государственного образовательного стандарта начального общего образования (ФГОС НОО)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5357D1" w:rsidP="00892C0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D1" w:rsidRPr="00EB2514" w:rsidRDefault="00FE0379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–у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чебный план, реализуемый школой</w:t>
            </w:r>
            <w:r w:rsidR="00CA5F42" w:rsidRPr="00EB25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B2514">
              <w:rPr>
                <w:rFonts w:ascii="PT Astra Serif" w:hAnsi="PT Astra Serif"/>
                <w:sz w:val="20"/>
                <w:szCs w:val="20"/>
              </w:rPr>
              <w:t>на отчетную дату;</w:t>
            </w:r>
            <w:r w:rsidR="00CA5F42" w:rsidRPr="00EB25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B2514">
              <w:rPr>
                <w:rFonts w:ascii="PT Astra Serif" w:hAnsi="PT Astra Serif"/>
                <w:sz w:val="20"/>
                <w:szCs w:val="20"/>
              </w:rPr>
              <w:t xml:space="preserve">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–учебный план, нормативно установленный к реализации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1" w:rsidRPr="00EB2514" w:rsidRDefault="005357D1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1" w:rsidRPr="00EB2514" w:rsidRDefault="005357D1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D1" w:rsidRPr="00EB2514" w:rsidRDefault="005357D1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28E0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0" w:rsidRPr="00EB2514" w:rsidRDefault="009D28E0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 родителей (законных представителей) обучающихся, удовлетворённых условиями и качеством предоставляемой услуги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ind w:firstLine="0"/>
              <w:jc w:val="left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E0" w:rsidRPr="00EB2514" w:rsidRDefault="009D28E0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Крод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 100, где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–количество родителей, принявших участие в опросе и удовлетворённых условиями и качеством предоставления общего образования; К род.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оличество (не менее 20% от числа семей по данным соц. паспорта общеобразовательной организации) опрошенных родителей (законных представителей)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0" w:rsidRPr="00EB2514" w:rsidRDefault="009D28E0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E0" w:rsidRPr="00EB2514" w:rsidRDefault="009D28E0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8E0" w:rsidRPr="00EB2514" w:rsidRDefault="009D28E0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3DD4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A63DD4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ind w:firstLine="0"/>
              <w:jc w:val="left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FE0379" w:rsidP="00905241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*100, где</w:t>
            </w:r>
            <w:r w:rsidR="00CA5F42" w:rsidRPr="00EB25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оличество своевременно устраненных нарушений, подлежащих устранению на отчётную дату;</w:t>
            </w:r>
            <w:r w:rsidR="00CA5F42" w:rsidRPr="00EB25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–общее количество нарушений, выявленных в результате проверок департамента образования ЯНАО,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осуществляющего функции по контролю и</w:t>
            </w:r>
            <w:r w:rsidR="00CA5F42" w:rsidRPr="00EB25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B2514">
              <w:rPr>
                <w:rFonts w:ascii="PT Astra Serif" w:hAnsi="PT Astra Serif"/>
                <w:sz w:val="20"/>
                <w:szCs w:val="20"/>
              </w:rPr>
              <w:t>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A63DD4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A63DD4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D4" w:rsidRPr="00EB2514" w:rsidRDefault="00A63DD4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3DD4" w:rsidRPr="00EB2514" w:rsidTr="00056891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A63DD4" w:rsidP="00892C0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Доля педагогических работников, реализующих программу начального общего образования, с высшей и первой квалификационной категорией*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A63DD4" w:rsidP="00892C07">
            <w:pPr>
              <w:ind w:firstLine="0"/>
              <w:jc w:val="left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D4" w:rsidRPr="00EB2514" w:rsidRDefault="00FE0379" w:rsidP="00892C0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Отношение педагогических работников организации, имеющих высшую или первую квалификационную категорию к общей численности педагогических работников *100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930705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78</w:t>
            </w:r>
            <w:r w:rsidR="00A63DD4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D4" w:rsidRPr="00EB2514" w:rsidRDefault="00930705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  <w:r w:rsidR="00A63DD4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DD4" w:rsidRPr="00EB2514" w:rsidRDefault="00930705" w:rsidP="00892C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82</w:t>
            </w:r>
            <w:r w:rsidR="00A63DD4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F106D5" w:rsidRPr="00EB2514" w:rsidRDefault="00F82B8B" w:rsidP="003F58D7">
      <w:pPr>
        <w:pStyle w:val="Default"/>
        <w:spacing w:before="120" w:after="120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      </w:t>
      </w:r>
      <w:r w:rsidR="00794B18" w:rsidRPr="00EB2514">
        <w:rPr>
          <w:rFonts w:ascii="PT Astra Serif" w:hAnsi="PT Astra Serif"/>
          <w:sz w:val="20"/>
          <w:szCs w:val="20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106D5" w:rsidRPr="00EB2514" w:rsidRDefault="00F106D5" w:rsidP="00892C0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1. Заверенные данные об уровне освоения </w:t>
      </w:r>
      <w:proofErr w:type="gramStart"/>
      <w:r w:rsidRPr="00EB2514">
        <w:rPr>
          <w:rFonts w:ascii="PT Astra Serif" w:hAnsi="PT Astra Serif"/>
          <w:sz w:val="20"/>
          <w:szCs w:val="20"/>
        </w:rPr>
        <w:t>обучающимися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основной общеобразовательной программы начального общего образования по завершении первой ступени общего образования на конец 4 класса по состоянию на 1 июня. </w:t>
      </w:r>
    </w:p>
    <w:p w:rsidR="00F106D5" w:rsidRPr="00EB2514" w:rsidRDefault="00F106D5" w:rsidP="00892C0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2. Заверенные данные об уровне соответствия учебного плана общеобразовательной организации установленным требованиям. </w:t>
      </w:r>
    </w:p>
    <w:p w:rsidR="00F106D5" w:rsidRPr="00EB2514" w:rsidRDefault="00F106D5" w:rsidP="00892C0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3. Заверенные данные итогов мониторинга степени удовлетворенности родителей (законных представителей) качеством предоставления общего образования по состоянию на 1 число месяца, следующего </w:t>
      </w:r>
      <w:proofErr w:type="gramStart"/>
      <w:r w:rsidRPr="00EB2514">
        <w:rPr>
          <w:rFonts w:ascii="PT Astra Serif" w:hAnsi="PT Astra Serif"/>
          <w:sz w:val="20"/>
          <w:szCs w:val="20"/>
        </w:rPr>
        <w:t>за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отчетным. </w:t>
      </w:r>
    </w:p>
    <w:p w:rsidR="00F106D5" w:rsidRPr="00EB2514" w:rsidRDefault="00F106D5" w:rsidP="00892C0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4. Заверенные данные о полноте реализации основной общеобразовательной программы </w:t>
      </w:r>
      <w:r w:rsidR="00D660E6" w:rsidRPr="00EB2514">
        <w:rPr>
          <w:rFonts w:ascii="PT Astra Serif" w:hAnsi="PT Astra Serif"/>
          <w:sz w:val="20"/>
          <w:szCs w:val="20"/>
        </w:rPr>
        <w:t>начального</w:t>
      </w:r>
      <w:r w:rsidRPr="00EB2514">
        <w:rPr>
          <w:rFonts w:ascii="PT Astra Serif" w:hAnsi="PT Astra Serif"/>
          <w:sz w:val="20"/>
          <w:szCs w:val="20"/>
        </w:rPr>
        <w:t xml:space="preserve"> общего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F106D5" w:rsidRPr="00EB2514" w:rsidRDefault="00F106D5" w:rsidP="00892C0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5. Заверенные данные о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3F58D7" w:rsidRDefault="00F106D5" w:rsidP="003F58D7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(Отчётность предоставляется по состоянию на 01.04; 01.07; 01.10.; 01.01)</w:t>
      </w:r>
      <w:r w:rsidR="003F58D7">
        <w:rPr>
          <w:rFonts w:ascii="PT Astra Serif" w:hAnsi="PT Astra Serif"/>
          <w:sz w:val="20"/>
          <w:szCs w:val="20"/>
        </w:rPr>
        <w:t>.</w:t>
      </w:r>
      <w:r w:rsidRPr="00EB2514">
        <w:rPr>
          <w:rFonts w:ascii="PT Astra Serif" w:hAnsi="PT Astra Serif"/>
          <w:sz w:val="20"/>
          <w:szCs w:val="20"/>
        </w:rPr>
        <w:t xml:space="preserve"> </w:t>
      </w:r>
    </w:p>
    <w:p w:rsidR="003F58D7" w:rsidRDefault="003F58D7" w:rsidP="003F58D7"/>
    <w:p w:rsidR="00794B18" w:rsidRPr="00EB2514" w:rsidRDefault="00794B18" w:rsidP="00B77FAE">
      <w:pPr>
        <w:pStyle w:val="a6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объем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851"/>
        <w:gridCol w:w="709"/>
        <w:gridCol w:w="1035"/>
        <w:gridCol w:w="1246"/>
        <w:gridCol w:w="1843"/>
        <w:gridCol w:w="1258"/>
        <w:gridCol w:w="583"/>
        <w:gridCol w:w="852"/>
        <w:gridCol w:w="695"/>
        <w:gridCol w:w="709"/>
        <w:gridCol w:w="695"/>
        <w:gridCol w:w="864"/>
        <w:gridCol w:w="851"/>
      </w:tblGrid>
      <w:tr w:rsidR="00F90BBA" w:rsidRPr="00EB2514" w:rsidTr="001F550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EB2514" w:rsidTr="001F5508"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F106D5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F106D5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F106D5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F106D5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F106D5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EB2514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EB2514" w:rsidTr="001F550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EB2514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EB2514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EB2514" w:rsidTr="001F5508">
        <w:trPr>
          <w:trHeight w:val="91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EB2514" w:rsidTr="001F55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EB2514" w:rsidRDefault="00794B1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F5508" w:rsidRPr="00EB2514" w:rsidTr="001F55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8" w:rsidRPr="00EB2514" w:rsidRDefault="001F5508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Образовательные программы общего образования - Образовательная программа начального общего образования Стандарты и требования -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Число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</w:p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BE5B90" w:rsidRDefault="004A5D7D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BE5B90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4A5D7D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1F5508" w:rsidRPr="00EB25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BE5B90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1F5508" w:rsidRPr="00EB25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1F5508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Pr="00EB25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4A5D7D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1F5508" w:rsidRPr="00EB25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8" w:rsidRPr="00EB2514" w:rsidRDefault="007A41C1" w:rsidP="00AF3671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1F5508" w:rsidRPr="00EB25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508" w:rsidRPr="00EB2514" w:rsidRDefault="00B77FAE" w:rsidP="00AF3671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EB2514">
              <w:rPr>
                <w:rFonts w:ascii="PT Astra Serif" w:hAnsi="PT Astra Serif" w:cs="Times New Roman"/>
                <w:sz w:val="20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</w:rPr>
              <w:t>4</w:t>
            </w:r>
            <w:r w:rsidR="001F5508" w:rsidRPr="00EB2514">
              <w:rPr>
                <w:rFonts w:ascii="PT Astra Serif" w:hAnsi="PT Astra Serif" w:cs="Times New Roman"/>
                <w:sz w:val="20"/>
              </w:rPr>
              <w:t>0</w:t>
            </w:r>
          </w:p>
        </w:tc>
      </w:tr>
      <w:tr w:rsidR="00FE0379" w:rsidRPr="00EB2514" w:rsidTr="001F55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801012О.99.0.БА81АА00001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9" w:rsidRPr="00EB2514" w:rsidRDefault="00FE0379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Число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</w:p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FE0379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79" w:rsidRPr="00EB2514" w:rsidRDefault="00B77FAE" w:rsidP="00892C07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379" w:rsidRPr="00EB2514" w:rsidRDefault="00B77FAE" w:rsidP="00892C07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EB2514">
              <w:rPr>
                <w:rFonts w:ascii="PT Astra Serif" w:hAnsi="PT Astra Serif" w:cs="Times New Roman"/>
                <w:sz w:val="20"/>
              </w:rPr>
              <w:t>40</w:t>
            </w:r>
          </w:p>
        </w:tc>
      </w:tr>
      <w:tr w:rsidR="00B77FAE" w:rsidRPr="00EB2514" w:rsidTr="001F55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E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892C0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BE5B90" w:rsidRDefault="00B77FAE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8</w:t>
            </w:r>
            <w:r w:rsidR="00BE5B90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B77FAE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8</w:t>
            </w:r>
            <w:r w:rsidR="007A41C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BE5B90" w:rsidRDefault="00B77FAE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8</w:t>
            </w:r>
            <w:r w:rsidR="00BE5B90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BE5B90" w:rsidRDefault="00B77FAE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8</w:t>
            </w:r>
            <w:r w:rsidR="00BE5B90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7A41C1" w:rsidP="00AF3671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8</w:t>
            </w:r>
            <w:r w:rsidR="00B77FAE" w:rsidRPr="00EB251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AE" w:rsidRPr="00EB2514" w:rsidRDefault="007A41C1" w:rsidP="00AF3671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="00B77FAE" w:rsidRPr="00EB2514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FAE" w:rsidRPr="00EB2514" w:rsidRDefault="00BE5B90" w:rsidP="00AF3671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  <w:lang w:val="en-US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</w:rPr>
              <w:t>8</w:t>
            </w:r>
            <w:r w:rsidR="00B77FAE" w:rsidRPr="00EB2514">
              <w:rPr>
                <w:rFonts w:ascii="PT Astra Serif" w:hAnsi="PT Astra Serif" w:cs="Times New Roman"/>
                <w:sz w:val="20"/>
              </w:rPr>
              <w:t>0</w:t>
            </w:r>
          </w:p>
        </w:tc>
      </w:tr>
    </w:tbl>
    <w:p w:rsidR="00D660E6" w:rsidRPr="00EB2514" w:rsidRDefault="00D660E6" w:rsidP="00CA3921">
      <w:pPr>
        <w:pStyle w:val="a6"/>
        <w:ind w:firstLine="709"/>
        <w:rPr>
          <w:rFonts w:ascii="PT Astra Serif" w:hAnsi="PT Astra Serif"/>
          <w:sz w:val="20"/>
          <w:szCs w:val="20"/>
        </w:rPr>
      </w:pPr>
    </w:p>
    <w:p w:rsidR="00F82B8B" w:rsidRPr="009860EC" w:rsidRDefault="00794B18" w:rsidP="0028155E">
      <w:pPr>
        <w:pStyle w:val="a6"/>
        <w:ind w:firstLine="709"/>
        <w:rPr>
          <w:rFonts w:ascii="PT Astra Serif" w:hAnsi="PT Astra Serif"/>
          <w:sz w:val="20"/>
          <w:szCs w:val="20"/>
          <w:u w:val="single"/>
        </w:rPr>
      </w:pPr>
      <w:r w:rsidRPr="009860EC">
        <w:rPr>
          <w:rFonts w:ascii="PT Astra Serif" w:hAnsi="PT Astra Serif"/>
          <w:sz w:val="20"/>
          <w:szCs w:val="20"/>
        </w:rPr>
        <w:t>Источник информации о значениях п</w:t>
      </w:r>
      <w:r w:rsidR="009C255C" w:rsidRPr="009860EC">
        <w:rPr>
          <w:rFonts w:ascii="PT Astra Serif" w:hAnsi="PT Astra Serif"/>
          <w:sz w:val="20"/>
          <w:szCs w:val="20"/>
        </w:rPr>
        <w:t xml:space="preserve">оказателей объема муниципальной </w:t>
      </w:r>
      <w:r w:rsidRPr="009860EC">
        <w:rPr>
          <w:rFonts w:ascii="PT Astra Serif" w:hAnsi="PT Astra Serif"/>
          <w:sz w:val="20"/>
          <w:szCs w:val="20"/>
        </w:rPr>
        <w:t>услуги:</w:t>
      </w:r>
      <w:r w:rsidR="001F5508" w:rsidRPr="009860EC">
        <w:rPr>
          <w:rFonts w:ascii="PT Astra Serif" w:hAnsi="PT Astra Serif"/>
          <w:sz w:val="20"/>
          <w:szCs w:val="20"/>
        </w:rPr>
        <w:t xml:space="preserve"> </w:t>
      </w:r>
      <w:r w:rsidR="001F5508" w:rsidRPr="009860EC">
        <w:rPr>
          <w:rFonts w:ascii="PT Astra Serif" w:hAnsi="PT Astra Serif"/>
          <w:sz w:val="20"/>
          <w:szCs w:val="20"/>
          <w:u w:val="single"/>
        </w:rPr>
        <w:t>статистические данные</w:t>
      </w:r>
      <w:r w:rsidR="00CA3921" w:rsidRPr="009860EC">
        <w:rPr>
          <w:rFonts w:ascii="PT Astra Serif" w:hAnsi="PT Astra Serif"/>
          <w:sz w:val="20"/>
          <w:szCs w:val="20"/>
          <w:u w:val="single"/>
        </w:rPr>
        <w:t>.</w:t>
      </w:r>
    </w:p>
    <w:p w:rsidR="00AC5D1E" w:rsidRPr="009860EC" w:rsidRDefault="00C13A12" w:rsidP="00AC5D1E">
      <w:pPr>
        <w:ind w:firstLine="0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На 01.04. –заверенные данные контингента </w:t>
      </w:r>
      <w:proofErr w:type="gramStart"/>
      <w:r w:rsidRPr="009860EC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по итогам III учебной</w:t>
      </w:r>
      <w:r w:rsidR="00AC5D1E" w:rsidRPr="009860EC">
        <w:rPr>
          <w:rFonts w:ascii="PT Astra Serif" w:hAnsi="PT Astra Serif"/>
          <w:sz w:val="20"/>
          <w:szCs w:val="20"/>
        </w:rPr>
        <w:t xml:space="preserve"> </w:t>
      </w:r>
      <w:r w:rsidRPr="009860EC">
        <w:rPr>
          <w:rFonts w:ascii="PT Astra Serif" w:hAnsi="PT Astra Serif"/>
          <w:sz w:val="20"/>
          <w:szCs w:val="20"/>
        </w:rPr>
        <w:t>ч</w:t>
      </w:r>
      <w:r w:rsidR="00AC5D1E" w:rsidRPr="009860EC">
        <w:rPr>
          <w:rFonts w:ascii="PT Astra Serif" w:hAnsi="PT Astra Serif"/>
          <w:sz w:val="20"/>
          <w:szCs w:val="20"/>
        </w:rPr>
        <w:t xml:space="preserve">етверти текущего учебного года. </w:t>
      </w:r>
    </w:p>
    <w:p w:rsidR="00AC5D1E" w:rsidRPr="009860EC" w:rsidRDefault="00C13A12" w:rsidP="00AC5D1E">
      <w:pPr>
        <w:ind w:firstLine="0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На 01.07. –заверенные данные контингента </w:t>
      </w:r>
      <w:proofErr w:type="gramStart"/>
      <w:r w:rsidRPr="009860EC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по итогам текущего учебного года, комплект</w:t>
      </w:r>
      <w:r w:rsidR="00AC5D1E" w:rsidRPr="009860EC">
        <w:rPr>
          <w:rFonts w:ascii="PT Astra Serif" w:hAnsi="PT Astra Serif"/>
          <w:sz w:val="20"/>
          <w:szCs w:val="20"/>
        </w:rPr>
        <w:t>ование на 1 июня текущего года.</w:t>
      </w:r>
    </w:p>
    <w:p w:rsidR="00C13A12" w:rsidRPr="009860EC" w:rsidRDefault="00C13A12" w:rsidP="00AC5D1E">
      <w:pPr>
        <w:ind w:firstLine="0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На 01.10. –комплектование на 1 сентября текущего года</w:t>
      </w:r>
      <w:r w:rsidR="00AC5D1E" w:rsidRPr="009860EC">
        <w:rPr>
          <w:rFonts w:ascii="PT Astra Serif" w:hAnsi="PT Astra Serif"/>
          <w:sz w:val="20"/>
          <w:szCs w:val="20"/>
        </w:rPr>
        <w:t>.</w:t>
      </w:r>
    </w:p>
    <w:p w:rsidR="00AC5D1E" w:rsidRPr="009860EC" w:rsidRDefault="00AC5D1E" w:rsidP="00AC5D1E">
      <w:pPr>
        <w:ind w:firstLine="0"/>
        <w:rPr>
          <w:rFonts w:ascii="PT Astra Serif" w:hAnsi="PT Astra Serif"/>
          <w:sz w:val="20"/>
          <w:szCs w:val="20"/>
        </w:rPr>
      </w:pPr>
    </w:p>
    <w:p w:rsidR="00195C42" w:rsidRPr="009860EC" w:rsidRDefault="00195C42" w:rsidP="00195C42">
      <w:pPr>
        <w:pStyle w:val="a6"/>
        <w:ind w:firstLine="709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195C42" w:rsidRPr="009860EC" w:rsidRDefault="00195C42" w:rsidP="00195C42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ab/>
      </w:r>
      <w:r w:rsidRPr="009860EC">
        <w:rPr>
          <w:rFonts w:ascii="PT Astra Serif" w:hAnsi="PT Astra Serif"/>
          <w:b/>
          <w:sz w:val="20"/>
          <w:szCs w:val="20"/>
        </w:rPr>
        <w:t>Наименование программы</w:t>
      </w:r>
      <w:r w:rsidRPr="009860EC">
        <w:rPr>
          <w:rFonts w:ascii="PT Astra Serif" w:hAnsi="PT Astra Serif"/>
          <w:sz w:val="20"/>
          <w:szCs w:val="20"/>
        </w:rPr>
        <w:t xml:space="preserve">: </w:t>
      </w:r>
      <w:r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муниципальная программа Тазовского района, утвержденная постановлением Администрации Тазовского района от </w:t>
      </w:r>
      <w:r w:rsidR="0094491F"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03 августа </w:t>
      </w:r>
      <w:r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 w:rsidR="0094491F"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года № </w:t>
      </w:r>
      <w:r w:rsidR="0094491F"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>610</w:t>
      </w:r>
      <w:r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 «О внесении изменений в муниципальную программу Тазовского района «Развитие образования</w:t>
      </w:r>
      <w:r w:rsidR="0094491F"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>»</w:t>
      </w:r>
      <w:r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на 201</w:t>
      </w:r>
      <w:r w:rsidR="0094491F" w:rsidRPr="009860EC">
        <w:rPr>
          <w:rFonts w:ascii="PT Astra Serif" w:eastAsia="Calibri" w:hAnsi="PT Astra Serif" w:cs="Times New Roman"/>
          <w:sz w:val="20"/>
          <w:szCs w:val="20"/>
          <w:lang w:eastAsia="en-US"/>
        </w:rPr>
        <w:t>5 – 2025 годы</w:t>
      </w:r>
      <w:r w:rsidRPr="009860EC">
        <w:rPr>
          <w:rFonts w:ascii="PT Astra Serif" w:hAnsi="PT Astra Serif"/>
          <w:sz w:val="20"/>
          <w:szCs w:val="20"/>
        </w:rPr>
        <w:t>, утвержденную постановлением Администрации Тазовского района от 09 декабря 2014 года № 580».</w:t>
      </w:r>
    </w:p>
    <w:p w:rsidR="00195C42" w:rsidRPr="009860EC" w:rsidRDefault="00195C42" w:rsidP="00195C42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hAnsi="PT Astra Serif"/>
          <w:b/>
          <w:sz w:val="20"/>
          <w:szCs w:val="20"/>
        </w:rPr>
        <w:tab/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Цель муниципальной программы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: обеспечение доступности качественного образования в </w:t>
      </w:r>
      <w:r w:rsidRPr="009860EC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соответствии 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с </w:t>
      </w:r>
      <w:r w:rsidRPr="009860EC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меняющимися 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>запросами населения и перспективными задачами инновационного социально-экономического развития Тазовского района.</w:t>
      </w:r>
    </w:p>
    <w:p w:rsidR="0094491F" w:rsidRPr="009860EC" w:rsidRDefault="00195C42" w:rsidP="00195C4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eastAsia="Times New Roman" w:hAnsi="PT Astra Serif"/>
          <w:b/>
          <w:sz w:val="20"/>
          <w:szCs w:val="20"/>
        </w:rPr>
        <w:t xml:space="preserve">               Ожидаемый результат</w:t>
      </w:r>
      <w:r w:rsidR="0094491F" w:rsidRPr="009860EC">
        <w:rPr>
          <w:rFonts w:ascii="PT Astra Serif" w:eastAsia="Times New Roman" w:hAnsi="PT Astra Serif"/>
          <w:b/>
          <w:sz w:val="20"/>
          <w:szCs w:val="20"/>
        </w:rPr>
        <w:t>,</w:t>
      </w:r>
      <w:r w:rsidR="0094491F" w:rsidRPr="009860EC">
        <w:rPr>
          <w:rFonts w:ascii="PT Astra Serif" w:hAnsi="PT Astra Serif"/>
          <w:sz w:val="20"/>
          <w:szCs w:val="20"/>
        </w:rPr>
        <w:t xml:space="preserve"> достижение которого взаимосвязано с оказанием муниципальной услуги</w:t>
      </w:r>
      <w:r w:rsidRPr="009860EC">
        <w:rPr>
          <w:rFonts w:ascii="PT Astra Serif" w:eastAsia="Times New Roman" w:hAnsi="PT Astra Serif"/>
          <w:sz w:val="20"/>
          <w:szCs w:val="20"/>
        </w:rPr>
        <w:t>:</w:t>
      </w:r>
      <w:r w:rsidRPr="009860EC">
        <w:rPr>
          <w:rFonts w:ascii="PT Astra Serif" w:hAnsi="PT Astra Serif"/>
          <w:sz w:val="20"/>
          <w:szCs w:val="20"/>
        </w:rPr>
        <w:t xml:space="preserve"> </w:t>
      </w:r>
    </w:p>
    <w:p w:rsidR="00195C42" w:rsidRPr="009860EC" w:rsidRDefault="0094491F" w:rsidP="0094491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lastRenderedPageBreak/>
        <w:t xml:space="preserve">- </w:t>
      </w:r>
      <w:r w:rsidR="00195C42" w:rsidRPr="009860EC">
        <w:rPr>
          <w:rFonts w:ascii="PT Astra Serif" w:hAnsi="PT Astra Serif"/>
          <w:sz w:val="20"/>
          <w:szCs w:val="20"/>
        </w:rPr>
        <w:t>доля участников образовательного процесса, удовлетворенных качеством  услуг в сфере образования (дошкольного, общего, дополнительного) составит</w:t>
      </w:r>
      <w:r w:rsidRPr="009860EC">
        <w:rPr>
          <w:rFonts w:ascii="PT Astra Serif" w:hAnsi="PT Astra Serif"/>
          <w:sz w:val="20"/>
          <w:szCs w:val="20"/>
        </w:rPr>
        <w:t xml:space="preserve"> не менее 86%;</w:t>
      </w:r>
    </w:p>
    <w:p w:rsidR="0094491F" w:rsidRPr="009860EC" w:rsidRDefault="0094491F" w:rsidP="0094491F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- доля классов, реализующих ФГОС, в </w:t>
      </w:r>
      <w:proofErr w:type="gramStart"/>
      <w:r w:rsidRPr="009860EC">
        <w:rPr>
          <w:rFonts w:ascii="PT Astra Serif" w:hAnsi="PT Astra Serif"/>
          <w:sz w:val="20"/>
          <w:szCs w:val="20"/>
        </w:rPr>
        <w:t>общем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их ч</w:t>
      </w:r>
      <w:r w:rsidR="00A6331C" w:rsidRPr="009860EC">
        <w:rPr>
          <w:rFonts w:ascii="PT Astra Serif" w:hAnsi="PT Astra Serif"/>
          <w:sz w:val="20"/>
          <w:szCs w:val="20"/>
        </w:rPr>
        <w:t>исле достигнет к 2025 году 100%;</w:t>
      </w:r>
    </w:p>
    <w:p w:rsidR="00A6331C" w:rsidRPr="009860EC" w:rsidRDefault="00A6331C" w:rsidP="00A6331C">
      <w:pPr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населения, в общем количестве организаций составит 75%.</w:t>
      </w:r>
    </w:p>
    <w:p w:rsidR="00195C42" w:rsidRPr="009860EC" w:rsidRDefault="00195C42" w:rsidP="00195C42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b/>
          <w:sz w:val="20"/>
          <w:szCs w:val="20"/>
        </w:rPr>
        <w:t>Показатель (индикатор) муниципальной системы образования</w:t>
      </w:r>
      <w:r w:rsidRPr="009860EC">
        <w:rPr>
          <w:rFonts w:ascii="PT Astra Serif" w:hAnsi="PT Astra Serif"/>
          <w:sz w:val="20"/>
          <w:szCs w:val="20"/>
        </w:rPr>
        <w:t>, достижение которых взаимосвязано с оказанием муниципальной услуги:</w:t>
      </w:r>
    </w:p>
    <w:p w:rsidR="00195C42" w:rsidRPr="009860EC" w:rsidRDefault="00195C42" w:rsidP="0094491F">
      <w:pPr>
        <w:pStyle w:val="a6"/>
        <w:ind w:firstLine="709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sz w:val="20"/>
          <w:szCs w:val="20"/>
        </w:rPr>
        <w:t>- доля участников образовательного процесса, удовлетворенных качеством  услуг в сфере образования (дошкольного, общего, дополнительного)</w:t>
      </w:r>
      <w:r w:rsidR="0094491F" w:rsidRPr="009860EC">
        <w:rPr>
          <w:rFonts w:ascii="PT Astra Serif" w:eastAsia="Times New Roman" w:hAnsi="PT Astra Serif" w:cs="Times New Roman"/>
          <w:sz w:val="20"/>
          <w:szCs w:val="20"/>
        </w:rPr>
        <w:t>;</w:t>
      </w:r>
    </w:p>
    <w:p w:rsidR="0094491F" w:rsidRPr="009860EC" w:rsidRDefault="0094491F" w:rsidP="0094491F">
      <w:pPr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</w:t>
      </w:r>
      <w:r w:rsidR="00A6331C" w:rsidRPr="009860EC">
        <w:rPr>
          <w:rFonts w:ascii="PT Astra Serif" w:hAnsi="PT Astra Serif"/>
          <w:sz w:val="20"/>
          <w:szCs w:val="20"/>
        </w:rPr>
        <w:t xml:space="preserve"> </w:t>
      </w:r>
      <w:r w:rsidRPr="009860EC">
        <w:rPr>
          <w:rFonts w:ascii="PT Astra Serif" w:hAnsi="PT Astra Serif"/>
          <w:sz w:val="20"/>
          <w:szCs w:val="20"/>
        </w:rPr>
        <w:t xml:space="preserve">доля классов, внедряющих ФГОС, в </w:t>
      </w:r>
      <w:proofErr w:type="gramStart"/>
      <w:r w:rsidRPr="009860EC">
        <w:rPr>
          <w:rFonts w:ascii="PT Astra Serif" w:hAnsi="PT Astra Serif"/>
          <w:sz w:val="20"/>
          <w:szCs w:val="20"/>
        </w:rPr>
        <w:t>общем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их числе;</w:t>
      </w:r>
    </w:p>
    <w:p w:rsidR="00A6331C" w:rsidRPr="009860EC" w:rsidRDefault="00A6331C" w:rsidP="0094491F">
      <w:pPr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 образовательных организаций в общем количестве образовательных организаций района.</w:t>
      </w:r>
    </w:p>
    <w:p w:rsidR="00195C42" w:rsidRPr="009860EC" w:rsidRDefault="00195C42" w:rsidP="00195C42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Подпрограмма 1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«Содействие развитию дошкольного, общего, дополнительного и профессионального образования». </w:t>
      </w:r>
    </w:p>
    <w:p w:rsidR="00195C42" w:rsidRPr="009860EC" w:rsidRDefault="00195C42" w:rsidP="00195C42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1: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Предоставление доступного качественного образования, соответствующего современным требованиям.</w:t>
      </w:r>
    </w:p>
    <w:p w:rsidR="00195C42" w:rsidRPr="009860EC" w:rsidRDefault="00195C42" w:rsidP="00195C42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b/>
          <w:sz w:val="20"/>
          <w:szCs w:val="20"/>
        </w:rPr>
        <w:t>Показатель (индикатор) подпрограммы</w:t>
      </w:r>
      <w:r w:rsidRPr="009860EC">
        <w:rPr>
          <w:rFonts w:ascii="PT Astra Serif" w:hAnsi="PT Astra Serif"/>
          <w:sz w:val="20"/>
          <w:szCs w:val="20"/>
        </w:rPr>
        <w:t xml:space="preserve">, достижение которого взаимосвязано с оказанием муниципальной услуги: </w:t>
      </w:r>
    </w:p>
    <w:p w:rsidR="00195C42" w:rsidRPr="009860EC" w:rsidRDefault="00195C42" w:rsidP="00195C42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9860EC">
        <w:rPr>
          <w:rFonts w:ascii="PT Astra Serif" w:hAnsi="PT Astra Serif"/>
          <w:sz w:val="20"/>
          <w:szCs w:val="20"/>
        </w:rPr>
        <w:t>- доля выпускников муниципальных общеобразовательных организаций, сдавших единый государственный экзамен по русскому языке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 (Указ президента Р</w:t>
      </w:r>
      <w:r w:rsidR="00A6331C" w:rsidRPr="009860EC">
        <w:rPr>
          <w:rFonts w:ascii="PT Astra Serif" w:hAnsi="PT Astra Serif"/>
          <w:sz w:val="20"/>
          <w:szCs w:val="20"/>
        </w:rPr>
        <w:t>Ф от 28 апреля 2008 года № 607);</w:t>
      </w:r>
      <w:proofErr w:type="gramEnd"/>
    </w:p>
    <w:p w:rsidR="00A6331C" w:rsidRPr="009860EC" w:rsidRDefault="00A6331C" w:rsidP="00195C42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- </w:t>
      </w:r>
      <w:r w:rsidR="00134CFA" w:rsidRPr="009860EC">
        <w:rPr>
          <w:rFonts w:ascii="PT Astra Serif" w:hAnsi="PT Astra Serif"/>
          <w:sz w:val="20"/>
          <w:szCs w:val="20"/>
        </w:rPr>
        <w:t xml:space="preserve">количество </w:t>
      </w:r>
      <w:proofErr w:type="gramStart"/>
      <w:r w:rsidR="00134CFA" w:rsidRPr="009860EC">
        <w:rPr>
          <w:rFonts w:ascii="PT Astra Serif" w:hAnsi="PT Astra Serif"/>
          <w:sz w:val="20"/>
          <w:szCs w:val="20"/>
        </w:rPr>
        <w:t>обучающихся</w:t>
      </w:r>
      <w:proofErr w:type="gramEnd"/>
      <w:r w:rsidR="00134CFA" w:rsidRPr="009860EC">
        <w:rPr>
          <w:rFonts w:ascii="PT Astra Serif" w:hAnsi="PT Astra Serif"/>
          <w:sz w:val="20"/>
          <w:szCs w:val="20"/>
        </w:rPr>
        <w:t>, удостоенных Премии Главы района, за достижения в области образования;</w:t>
      </w:r>
    </w:p>
    <w:p w:rsidR="00134CFA" w:rsidRPr="009860EC" w:rsidRDefault="00134CFA" w:rsidP="00195C42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 доля участников образовательного процесса (дошкольного, общего, дополнительного) удовлетворенных полнотой и качеством услуги, в общем количестве опрошенных.</w:t>
      </w:r>
    </w:p>
    <w:p w:rsidR="00195C42" w:rsidRPr="009860EC" w:rsidRDefault="00195C42" w:rsidP="00195C42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Основные мероприятие реализации подпрограммы, </w:t>
      </w:r>
      <w:r w:rsidRPr="009860EC">
        <w:rPr>
          <w:rFonts w:ascii="PT Astra Serif" w:hAnsi="PT Astra Serif"/>
          <w:sz w:val="20"/>
          <w:szCs w:val="20"/>
        </w:rPr>
        <w:t>достижение которого взаимосвязано с оказанием муниципальной услуги:</w:t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>повышение качества доступности общего образования.</w:t>
      </w:r>
    </w:p>
    <w:p w:rsidR="00B108B6" w:rsidRPr="009860EC" w:rsidRDefault="00B108B6" w:rsidP="00B108B6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1, </w:t>
      </w:r>
      <w:proofErr w:type="gramStart"/>
      <w:r w:rsidRPr="009860EC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которого взаимосвязано с оказанием муниципальной услуги:</w:t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B108B6" w:rsidRPr="009860EC" w:rsidRDefault="00B108B6" w:rsidP="00195C42">
      <w:pPr>
        <w:rPr>
          <w:rFonts w:ascii="PT Astra Serif" w:hAnsi="PT Astra Serif"/>
          <w:sz w:val="20"/>
          <w:szCs w:val="20"/>
        </w:rPr>
      </w:pPr>
      <w:proofErr w:type="gramStart"/>
      <w:r w:rsidRPr="009860EC">
        <w:rPr>
          <w:rFonts w:ascii="PT Astra Serif" w:eastAsia="Times New Roman" w:hAnsi="PT Astra Serif" w:cs="Times New Roman"/>
          <w:sz w:val="20"/>
          <w:szCs w:val="20"/>
        </w:rPr>
        <w:t>-</w:t>
      </w:r>
      <w:r w:rsidRPr="009860EC">
        <w:rPr>
          <w:rFonts w:ascii="PT Astra Serif" w:hAnsi="PT Astra Serif"/>
          <w:sz w:val="20"/>
          <w:szCs w:val="20"/>
        </w:rPr>
        <w:t xml:space="preserve"> доля выпускников муниципальных общеобразовательных организаций, сдавших единый государственный экзамен по русскому языке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предметам, увеличится до 100 %;</w:t>
      </w:r>
      <w:proofErr w:type="gramEnd"/>
    </w:p>
    <w:p w:rsidR="00B108B6" w:rsidRPr="009860EC" w:rsidRDefault="00B108B6" w:rsidP="00195C42">
      <w:pPr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 увеличится количество обучающихся, имеющих стабильные показатели в области учебной, творческой, спортивной и общеобразовательной деятельности и удостоенных Премий Главы Тазовского района до 65%;</w:t>
      </w:r>
    </w:p>
    <w:p w:rsidR="00B108B6" w:rsidRPr="009860EC" w:rsidRDefault="00B108B6" w:rsidP="00B108B6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 доля участников образовательного процесса (дошкольного, общего, дополнительного) удовлетворенных полнотой и качеством услуги,  составит 86%.</w:t>
      </w:r>
    </w:p>
    <w:p w:rsidR="00134CFA" w:rsidRPr="009860EC" w:rsidRDefault="00134CFA" w:rsidP="00134CFA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Подпрограмма 3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«Модернизация системы образования». </w:t>
      </w:r>
    </w:p>
    <w:p w:rsidR="00134CFA" w:rsidRPr="009860EC" w:rsidRDefault="00134CFA" w:rsidP="00134CFA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="00D82C9C">
        <w:rPr>
          <w:rFonts w:ascii="PT Astra Serif" w:eastAsia="Times New Roman" w:hAnsi="PT Astra Serif" w:cs="Times New Roman"/>
          <w:b/>
          <w:sz w:val="20"/>
          <w:szCs w:val="20"/>
        </w:rPr>
        <w:t>3</w:t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>: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Создание и эффективное использование</w:t>
      </w:r>
      <w:r w:rsidR="00154223" w:rsidRPr="009860EC">
        <w:rPr>
          <w:rFonts w:ascii="PT Astra Serif" w:eastAsia="Times New Roman" w:hAnsi="PT Astra Serif" w:cs="Times New Roman"/>
          <w:sz w:val="20"/>
          <w:szCs w:val="20"/>
        </w:rPr>
        <w:t xml:space="preserve"> образовательной инфраструктуры</w:t>
      </w:r>
      <w:r w:rsidRPr="009860EC">
        <w:rPr>
          <w:rFonts w:ascii="PT Astra Serif" w:eastAsia="Times New Roman" w:hAnsi="PT Astra Serif" w:cs="Times New Roman"/>
          <w:sz w:val="20"/>
          <w:szCs w:val="20"/>
        </w:rPr>
        <w:t>.</w:t>
      </w:r>
    </w:p>
    <w:p w:rsidR="00134CFA" w:rsidRPr="009860EC" w:rsidRDefault="00134CFA" w:rsidP="00134CFA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b/>
          <w:sz w:val="20"/>
          <w:szCs w:val="20"/>
        </w:rPr>
        <w:t>Показатель (индикатор) подпрограммы</w:t>
      </w:r>
      <w:r w:rsidRPr="009860EC">
        <w:rPr>
          <w:rFonts w:ascii="PT Astra Serif" w:hAnsi="PT Astra Serif"/>
          <w:sz w:val="20"/>
          <w:szCs w:val="20"/>
        </w:rPr>
        <w:t xml:space="preserve">, достижение которого взаимосвязано с оказанием муниципальной услуги: </w:t>
      </w:r>
    </w:p>
    <w:p w:rsidR="00154223" w:rsidRPr="009860EC" w:rsidRDefault="00134CFA" w:rsidP="00154223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- </w:t>
      </w:r>
      <w:r w:rsidR="00154223" w:rsidRPr="009860EC">
        <w:rPr>
          <w:rFonts w:ascii="PT Astra Serif" w:hAnsi="PT Astra Serif"/>
          <w:sz w:val="20"/>
          <w:szCs w:val="20"/>
        </w:rPr>
        <w:t>доля обучающихся и воспитанников, получающих поощрение в различных формах, от общего их числа</w:t>
      </w:r>
      <w:r w:rsidRPr="009860EC">
        <w:rPr>
          <w:rFonts w:ascii="PT Astra Serif" w:hAnsi="PT Astra Serif"/>
          <w:sz w:val="20"/>
          <w:szCs w:val="20"/>
        </w:rPr>
        <w:t>;</w:t>
      </w:r>
    </w:p>
    <w:p w:rsidR="00134CFA" w:rsidRPr="009860EC" w:rsidRDefault="00134CFA" w:rsidP="00134CFA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- </w:t>
      </w:r>
      <w:r w:rsidR="00154223" w:rsidRPr="009860EC">
        <w:rPr>
          <w:rFonts w:ascii="PT Astra Serif" w:hAnsi="PT Astra Serif"/>
          <w:sz w:val="20"/>
          <w:szCs w:val="20"/>
        </w:rPr>
        <w:t>доля учреждений, реализующих программы духовно-нравственной направленности</w:t>
      </w:r>
      <w:r w:rsidRPr="009860EC">
        <w:rPr>
          <w:rFonts w:ascii="PT Astra Serif" w:hAnsi="PT Astra Serif"/>
          <w:sz w:val="20"/>
          <w:szCs w:val="20"/>
        </w:rPr>
        <w:t>;</w:t>
      </w:r>
    </w:p>
    <w:p w:rsidR="00134CFA" w:rsidRPr="009860EC" w:rsidRDefault="00134CFA" w:rsidP="00134CFA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-</w:t>
      </w:r>
      <w:r w:rsidR="00154223" w:rsidRPr="009860EC">
        <w:rPr>
          <w:rFonts w:ascii="PT Astra Serif" w:hAnsi="PT Astra Serif"/>
          <w:sz w:val="20"/>
          <w:szCs w:val="20"/>
        </w:rPr>
        <w:t> 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</w:t>
      </w:r>
      <w:r w:rsidRPr="009860EC">
        <w:rPr>
          <w:rFonts w:ascii="PT Astra Serif" w:hAnsi="PT Astra Serif"/>
          <w:sz w:val="20"/>
          <w:szCs w:val="20"/>
        </w:rPr>
        <w:t>.</w:t>
      </w:r>
    </w:p>
    <w:p w:rsidR="00AC1B4E" w:rsidRPr="009860EC" w:rsidRDefault="00AC1B4E" w:rsidP="00AC1B4E">
      <w:pPr>
        <w:rPr>
          <w:rFonts w:ascii="PT Astra Serif" w:hAnsi="PT Astra Serif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Основные мероприятие реализации подпрограммы, </w:t>
      </w:r>
      <w:r w:rsidRPr="009860EC">
        <w:rPr>
          <w:rFonts w:ascii="PT Astra Serif" w:hAnsi="PT Astra Serif"/>
          <w:sz w:val="20"/>
          <w:szCs w:val="20"/>
        </w:rPr>
        <w:t>достижение которого взаимосвязано с оказанием муниципальной услуги:</w:t>
      </w:r>
      <w:r w:rsidR="00B108B6" w:rsidRPr="009860EC">
        <w:rPr>
          <w:rFonts w:ascii="PT Astra Serif" w:hAnsi="PT Astra Serif"/>
          <w:sz w:val="20"/>
          <w:szCs w:val="20"/>
        </w:rPr>
        <w:t xml:space="preserve"> мероприятия по развитию системы образования.</w:t>
      </w:r>
    </w:p>
    <w:p w:rsidR="00E34411" w:rsidRPr="009860EC" w:rsidRDefault="00E34411" w:rsidP="00E34411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3, </w:t>
      </w:r>
      <w:proofErr w:type="gramStart"/>
      <w:r w:rsidRPr="009860EC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9860EC">
        <w:rPr>
          <w:rFonts w:ascii="PT Astra Serif" w:hAnsi="PT Astra Serif"/>
          <w:sz w:val="20"/>
          <w:szCs w:val="20"/>
        </w:rPr>
        <w:t xml:space="preserve"> которого взаимосвязано с оказанием муниципальной услуги:</w:t>
      </w:r>
      <w:r w:rsidRPr="009860EC"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E34411" w:rsidRPr="00EE51E9" w:rsidRDefault="00E34411" w:rsidP="00E34411">
      <w:pPr>
        <w:rPr>
          <w:rFonts w:ascii="PT Astra Serif" w:eastAsia="Times New Roman" w:hAnsi="PT Astra Serif" w:cs="Times New Roman"/>
          <w:color w:val="FF0000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- доля обучающихся и воспитанников, получивших поощрение в различных формах, от общего их числа увеличится </w:t>
      </w:r>
      <w:r w:rsidRPr="00EE51E9">
        <w:rPr>
          <w:rFonts w:ascii="PT Astra Serif" w:eastAsia="Times New Roman" w:hAnsi="PT Astra Serif" w:cs="Times New Roman"/>
          <w:color w:val="FF0000"/>
          <w:sz w:val="20"/>
          <w:szCs w:val="20"/>
        </w:rPr>
        <w:t xml:space="preserve"> </w:t>
      </w:r>
      <w:r w:rsidRPr="00806CC6">
        <w:rPr>
          <w:rFonts w:ascii="PT Astra Serif" w:eastAsia="Times New Roman" w:hAnsi="PT Astra Serif" w:cs="Times New Roman"/>
          <w:sz w:val="20"/>
          <w:szCs w:val="20"/>
        </w:rPr>
        <w:t>до 65%.</w:t>
      </w:r>
    </w:p>
    <w:p w:rsidR="00E34411" w:rsidRPr="00EE51E9" w:rsidRDefault="00E34411" w:rsidP="00AC1B4E">
      <w:pPr>
        <w:rPr>
          <w:rFonts w:ascii="PT Astra Serif" w:eastAsia="Times New Roman" w:hAnsi="PT Astra Serif" w:cs="Times New Roman"/>
          <w:sz w:val="20"/>
          <w:szCs w:val="20"/>
        </w:rPr>
      </w:pPr>
      <w:r w:rsidRPr="00EE51E9">
        <w:rPr>
          <w:rFonts w:ascii="PT Astra Serif" w:eastAsia="Times New Roman" w:hAnsi="PT Astra Serif" w:cs="Times New Roman"/>
          <w:sz w:val="20"/>
          <w:szCs w:val="20"/>
        </w:rPr>
        <w:t>- доля организаций, реализующих программы духовно-нравственной на</w:t>
      </w:r>
      <w:r w:rsidR="00EE51E9" w:rsidRPr="00EE51E9">
        <w:rPr>
          <w:rFonts w:ascii="PT Astra Serif" w:eastAsia="Times New Roman" w:hAnsi="PT Astra Serif" w:cs="Times New Roman"/>
          <w:sz w:val="20"/>
          <w:szCs w:val="20"/>
        </w:rPr>
        <w:t xml:space="preserve">правленности, увеличится </w:t>
      </w:r>
      <w:r w:rsidRPr="00EE51E9">
        <w:rPr>
          <w:rFonts w:ascii="PT Astra Serif" w:eastAsia="Times New Roman" w:hAnsi="PT Astra Serif" w:cs="Times New Roman"/>
          <w:sz w:val="20"/>
          <w:szCs w:val="20"/>
        </w:rPr>
        <w:t xml:space="preserve"> до 100%;</w:t>
      </w:r>
    </w:p>
    <w:p w:rsidR="00E34411" w:rsidRPr="009860EC" w:rsidRDefault="00E34411" w:rsidP="00AC1B4E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- доля организаций муниципальных систем общего </w:t>
      </w:r>
      <w:proofErr w:type="gramStart"/>
      <w:r w:rsidRPr="009860EC">
        <w:rPr>
          <w:rFonts w:ascii="PT Astra Serif" w:eastAsia="Times New Roman" w:hAnsi="PT Astra Serif" w:cs="Times New Roman"/>
          <w:sz w:val="20"/>
          <w:szCs w:val="20"/>
        </w:rPr>
        <w:t>образования</w:t>
      </w:r>
      <w:proofErr w:type="gramEnd"/>
      <w:r w:rsidRPr="009860EC">
        <w:rPr>
          <w:rFonts w:ascii="PT Astra Serif" w:eastAsia="Times New Roman" w:hAnsi="PT Astra Serif" w:cs="Times New Roman"/>
          <w:sz w:val="20"/>
          <w:szCs w:val="20"/>
        </w:rPr>
        <w:t xml:space="preserve"> в которых разработаны и реализуются мероприятия по повышению качества образования в общеобразовательных организациях, составит 100%;</w:t>
      </w:r>
    </w:p>
    <w:p w:rsidR="00E34411" w:rsidRPr="009860EC" w:rsidRDefault="00E34411" w:rsidP="00AC1B4E">
      <w:pPr>
        <w:rPr>
          <w:rFonts w:ascii="PT Astra Serif" w:eastAsia="Times New Roman" w:hAnsi="PT Astra Serif" w:cs="Times New Roman"/>
          <w:sz w:val="20"/>
          <w:szCs w:val="20"/>
        </w:rPr>
      </w:pPr>
      <w:r w:rsidRPr="009860EC">
        <w:rPr>
          <w:rFonts w:ascii="PT Astra Serif" w:eastAsia="Times New Roman" w:hAnsi="PT Astra Serif" w:cs="Times New Roman"/>
          <w:sz w:val="20"/>
          <w:szCs w:val="20"/>
        </w:rPr>
        <w:lastRenderedPageBreak/>
        <w:t>- доля образовательных организаций, в которых созданы необходимые условия для организации образовательного процесса и (или</w:t>
      </w:r>
      <w:proofErr w:type="gramStart"/>
      <w:r w:rsidRPr="009860EC">
        <w:rPr>
          <w:rFonts w:ascii="PT Astra Serif" w:eastAsia="Times New Roman" w:hAnsi="PT Astra Serif" w:cs="Times New Roman"/>
          <w:sz w:val="20"/>
          <w:szCs w:val="20"/>
        </w:rPr>
        <w:t>)п</w:t>
      </w:r>
      <w:proofErr w:type="gramEnd"/>
      <w:r w:rsidRPr="009860EC">
        <w:rPr>
          <w:rFonts w:ascii="PT Astra Serif" w:eastAsia="Times New Roman" w:hAnsi="PT Astra Serif" w:cs="Times New Roman"/>
          <w:sz w:val="20"/>
          <w:szCs w:val="20"/>
        </w:rPr>
        <w:t>роживания (для школ-интернатов) для обучающихся и (или) воспитанников, составляет 100%.</w:t>
      </w:r>
    </w:p>
    <w:p w:rsidR="009B398D" w:rsidRPr="009860EC" w:rsidRDefault="009B398D" w:rsidP="009B398D">
      <w:pPr>
        <w:pStyle w:val="a6"/>
        <w:tabs>
          <w:tab w:val="left" w:pos="0"/>
        </w:tabs>
        <w:ind w:firstLine="709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>9. Размер платы (цена, тариф) за оказание муниципальной услуги в случаях, если федеральным законом предусмотрено ее оказание на платной основе.</w:t>
      </w:r>
    </w:p>
    <w:p w:rsidR="009B398D" w:rsidRPr="009860EC" w:rsidRDefault="009B398D" w:rsidP="009B398D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</w:rPr>
      </w:pPr>
      <w:r w:rsidRPr="009860EC">
        <w:rPr>
          <w:rFonts w:ascii="PT Astra Serif" w:hAnsi="PT Astra Serif"/>
        </w:rPr>
        <w:t xml:space="preserve">Нормативный правовой акт, устанавливающий размер платы (цену, тариф) либо порядок их установления: </w:t>
      </w:r>
    </w:p>
    <w:p w:rsidR="009B398D" w:rsidRPr="009860EC" w:rsidRDefault="009B398D" w:rsidP="009B398D">
      <w:pPr>
        <w:pStyle w:val="a6"/>
        <w:tabs>
          <w:tab w:val="left" w:pos="0"/>
          <w:tab w:val="left" w:pos="1418"/>
        </w:tabs>
        <w:ind w:left="993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 w:cs="Times New Roman"/>
          <w:sz w:val="20"/>
          <w:szCs w:val="20"/>
        </w:rPr>
        <w:t>9.1. Нормативный правовой акт, устанавливающий размер платы (цену, тариф) либо порядок их установления:</w:t>
      </w:r>
      <w:r w:rsidRPr="009860EC">
        <w:rPr>
          <w:rFonts w:ascii="PT Astra Serif" w:hAnsi="PT Astra Serif" w:cs="Times New Roman"/>
          <w:sz w:val="20"/>
          <w:szCs w:val="20"/>
          <w:u w:val="single"/>
        </w:rPr>
        <w:t xml:space="preserve"> -                                                                                                                                                                                      </w:t>
      </w:r>
    </w:p>
    <w:p w:rsidR="009B398D" w:rsidRPr="009860EC" w:rsidRDefault="009B398D" w:rsidP="009B398D">
      <w:pPr>
        <w:pStyle w:val="a6"/>
        <w:tabs>
          <w:tab w:val="left" w:pos="0"/>
          <w:tab w:val="left" w:pos="1418"/>
        </w:tabs>
        <w:ind w:left="993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9.2. Орган, устанавливающий размер платы (цену, тариф) </w:t>
      </w:r>
      <w:r w:rsidRPr="009860EC">
        <w:rPr>
          <w:rFonts w:ascii="PT Astra Serif" w:hAnsi="PT Astra Serif"/>
          <w:sz w:val="20"/>
          <w:szCs w:val="20"/>
          <w:u w:val="single"/>
        </w:rPr>
        <w:t>–</w:t>
      </w:r>
      <w:r w:rsidRPr="009860EC">
        <w:rPr>
          <w:rFonts w:ascii="PT Astra Serif" w:hAnsi="PT Astra Serif"/>
          <w:sz w:val="20"/>
          <w:szCs w:val="20"/>
        </w:rPr>
        <w:t xml:space="preserve"> </w:t>
      </w:r>
    </w:p>
    <w:p w:rsidR="009B398D" w:rsidRPr="009860EC" w:rsidRDefault="009B398D" w:rsidP="009B398D">
      <w:pPr>
        <w:pStyle w:val="a6"/>
        <w:tabs>
          <w:tab w:val="left" w:pos="0"/>
          <w:tab w:val="left" w:pos="1418"/>
        </w:tabs>
        <w:ind w:left="993"/>
        <w:jc w:val="both"/>
        <w:rPr>
          <w:rFonts w:ascii="PT Astra Serif" w:hAnsi="PT Astra Serif"/>
          <w:sz w:val="20"/>
          <w:szCs w:val="20"/>
        </w:rPr>
      </w:pPr>
      <w:r w:rsidRPr="009860EC">
        <w:rPr>
          <w:rFonts w:ascii="PT Astra Serif" w:hAnsi="PT Astra Serif"/>
          <w:sz w:val="20"/>
          <w:szCs w:val="20"/>
        </w:rPr>
        <w:t xml:space="preserve">9.3. Размер платы (цена, тариф): </w:t>
      </w:r>
      <w:r w:rsidRPr="009860EC">
        <w:rPr>
          <w:rFonts w:ascii="PT Astra Serif" w:hAnsi="PT Astra Serif"/>
          <w:sz w:val="20"/>
          <w:szCs w:val="20"/>
          <w:u w:val="single"/>
        </w:rPr>
        <w:t>услуга предоставляется бесплатно.</w:t>
      </w:r>
    </w:p>
    <w:p w:rsidR="009B398D" w:rsidRPr="009860EC" w:rsidRDefault="009B398D" w:rsidP="003F58D7">
      <w:pPr>
        <w:pStyle w:val="ab"/>
        <w:autoSpaceDE w:val="0"/>
        <w:autoSpaceDN w:val="0"/>
        <w:adjustRightInd w:val="0"/>
        <w:spacing w:after="0"/>
        <w:ind w:left="0" w:firstLine="720"/>
        <w:jc w:val="both"/>
        <w:rPr>
          <w:rFonts w:ascii="PT Astra Serif" w:hAnsi="PT Astra Serif"/>
          <w:sz w:val="20"/>
          <w:szCs w:val="20"/>
        </w:rPr>
      </w:pPr>
    </w:p>
    <w:p w:rsidR="00B62835" w:rsidRPr="003F58D7" w:rsidRDefault="00FE2FB3" w:rsidP="003F58D7">
      <w:pPr>
        <w:pStyle w:val="a6"/>
        <w:ind w:left="121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2998">
        <w:rPr>
          <w:rFonts w:ascii="Times New Roman" w:hAnsi="Times New Roman" w:cs="Times New Roman"/>
          <w:b/>
          <w:sz w:val="20"/>
          <w:szCs w:val="20"/>
          <w:u w:val="single"/>
        </w:rPr>
        <w:t>Раздел 2</w:t>
      </w:r>
    </w:p>
    <w:p w:rsidR="00B62835" w:rsidRPr="00EB2514" w:rsidRDefault="00B62835" w:rsidP="00B62835">
      <w:pPr>
        <w:pStyle w:val="a6"/>
        <w:ind w:left="121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2835" w:rsidRPr="00EB2514" w:rsidRDefault="00B62835" w:rsidP="003F58D7">
      <w:pPr>
        <w:pStyle w:val="a6"/>
        <w:ind w:left="1211"/>
        <w:jc w:val="center"/>
        <w:rPr>
          <w:rFonts w:ascii="PT Astra Serif" w:hAnsi="PT Astra Serif"/>
          <w:sz w:val="20"/>
          <w:szCs w:val="20"/>
        </w:rPr>
      </w:pPr>
      <w:r w:rsidRPr="00EB25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802111О.99.0.БА96АЮ58001</w:t>
      </w:r>
      <w:r w:rsidRPr="00EB2514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EB2514">
        <w:rPr>
          <w:rFonts w:ascii="Times New Roman" w:hAnsi="Times New Roman" w:cs="Times New Roman"/>
          <w:sz w:val="20"/>
          <w:szCs w:val="20"/>
        </w:rPr>
        <w:t xml:space="preserve"> </w:t>
      </w:r>
      <w:r w:rsidRPr="00EB2514">
        <w:rPr>
          <w:rFonts w:ascii="Times New Roman" w:hAnsi="Times New Roman"/>
          <w:b/>
          <w:sz w:val="20"/>
          <w:szCs w:val="20"/>
          <w:u w:val="single"/>
        </w:rPr>
        <w:t>Реализация основных общеобразовательных программ основного общего об</w:t>
      </w:r>
      <w:r w:rsidRPr="00EB2514">
        <w:rPr>
          <w:rFonts w:ascii="PT Astra Serif" w:hAnsi="PT Astra Serif"/>
          <w:b/>
          <w:sz w:val="20"/>
          <w:szCs w:val="20"/>
          <w:u w:val="single"/>
        </w:rPr>
        <w:t>разования</w:t>
      </w:r>
    </w:p>
    <w:p w:rsidR="00B62835" w:rsidRPr="00EB2514" w:rsidRDefault="00B62835" w:rsidP="003F58D7">
      <w:pPr>
        <w:pStyle w:val="a6"/>
        <w:ind w:left="1211"/>
        <w:jc w:val="center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&lt;уникальный номер услуги&gt;&lt;наименование муниципальной услуги (работы)&gt;</w:t>
      </w:r>
    </w:p>
    <w:p w:rsidR="00B62835" w:rsidRPr="00EB2514" w:rsidRDefault="00B62835" w:rsidP="003F58D7">
      <w:pPr>
        <w:jc w:val="center"/>
        <w:rPr>
          <w:sz w:val="20"/>
          <w:szCs w:val="20"/>
        </w:rPr>
      </w:pPr>
    </w:p>
    <w:p w:rsidR="00B62835" w:rsidRPr="00EB2514" w:rsidRDefault="00B62835" w:rsidP="00B62835">
      <w:pPr>
        <w:rPr>
          <w:sz w:val="20"/>
          <w:szCs w:val="20"/>
        </w:rPr>
      </w:pPr>
    </w:p>
    <w:p w:rsidR="00B2428F" w:rsidRPr="00EB2514" w:rsidRDefault="00B2428F" w:rsidP="00B2428F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1.Уникальный номер услуги: </w:t>
      </w:r>
      <w:r w:rsidRPr="00EB25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802111О.99.0.БА96АЮ58001</w:t>
      </w:r>
    </w:p>
    <w:p w:rsidR="003F58D7" w:rsidRDefault="00B2428F" w:rsidP="00B2428F">
      <w:pPr>
        <w:pStyle w:val="ConsPlusNonformat"/>
        <w:jc w:val="both"/>
        <w:rPr>
          <w:rFonts w:ascii="PT Astra Serif" w:hAnsi="PT Astra Serif"/>
        </w:rPr>
      </w:pPr>
      <w:r w:rsidRPr="00EB2514">
        <w:rPr>
          <w:rFonts w:ascii="PT Astra Serif" w:hAnsi="PT Astra Serif"/>
        </w:rPr>
        <w:t xml:space="preserve">2.Наименование муниципальной услуги: </w:t>
      </w:r>
      <w:r w:rsidR="00430B4D" w:rsidRPr="00EB2514">
        <w:rPr>
          <w:rFonts w:ascii="Times New Roman" w:hAnsi="Times New Roman"/>
          <w:b/>
          <w:u w:val="single"/>
        </w:rPr>
        <w:t>Реализация основных общеобразовательных программ основного общего образования</w:t>
      </w:r>
      <w:r w:rsidRPr="00EB2514">
        <w:rPr>
          <w:rFonts w:ascii="PT Astra Serif" w:hAnsi="PT Astra Serif"/>
        </w:rPr>
        <w:t xml:space="preserve"> </w:t>
      </w:r>
    </w:p>
    <w:p w:rsidR="00B2428F" w:rsidRPr="00EB2514" w:rsidRDefault="00B2428F" w:rsidP="00B2428F">
      <w:pPr>
        <w:pStyle w:val="ConsPlusNonformat"/>
        <w:jc w:val="both"/>
        <w:rPr>
          <w:rFonts w:ascii="PT Astra Serif" w:hAnsi="PT Astra Serif"/>
        </w:rPr>
      </w:pPr>
      <w:r w:rsidRPr="00EB2514">
        <w:rPr>
          <w:rFonts w:ascii="PT Astra Serif" w:hAnsi="PT Astra Serif"/>
        </w:rPr>
        <w:t>3.Категории потребителей муниципальной услуги:</w:t>
      </w:r>
    </w:p>
    <w:p w:rsidR="00B2428F" w:rsidRPr="00EB2514" w:rsidRDefault="00B2428F" w:rsidP="00B2428F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28F" w:rsidRPr="00EB2514" w:rsidTr="00B242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B2428F" w:rsidRPr="00EB2514" w:rsidTr="00B242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B2428F" w:rsidRPr="00EB2514" w:rsidTr="00B242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2514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2514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</w:tr>
    </w:tbl>
    <w:p w:rsidR="00B2428F" w:rsidRPr="00EB2514" w:rsidRDefault="00B2428F" w:rsidP="00202082">
      <w:pPr>
        <w:pStyle w:val="a6"/>
        <w:numPr>
          <w:ilvl w:val="0"/>
          <w:numId w:val="18"/>
        </w:numPr>
        <w:ind w:left="0"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Вид деятельности муниципального учреждения:</w:t>
      </w:r>
    </w:p>
    <w:p w:rsidR="00B2428F" w:rsidRPr="00EB2514" w:rsidRDefault="00B2428F" w:rsidP="00B2428F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28F" w:rsidRPr="00EB2514" w:rsidTr="002020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вида деятельности</w:t>
            </w:r>
          </w:p>
        </w:tc>
      </w:tr>
      <w:tr w:rsidR="00B2428F" w:rsidRPr="00EB2514" w:rsidTr="002020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B2428F" w:rsidRPr="00EB2514" w:rsidTr="002020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85.13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428F" w:rsidRPr="00EB2514" w:rsidRDefault="00B2428F" w:rsidP="00B2428F">
            <w:pPr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Образование основное общее</w:t>
            </w:r>
          </w:p>
        </w:tc>
      </w:tr>
    </w:tbl>
    <w:p w:rsidR="00B2428F" w:rsidRPr="00EB2514" w:rsidRDefault="00B2428F" w:rsidP="00B2428F">
      <w:pPr>
        <w:rPr>
          <w:rFonts w:ascii="PT Astra Serif" w:hAnsi="PT Astra Serif"/>
          <w:sz w:val="20"/>
          <w:szCs w:val="20"/>
        </w:rPr>
      </w:pPr>
    </w:p>
    <w:p w:rsidR="00B2428F" w:rsidRPr="00EB2514" w:rsidRDefault="00B2428F" w:rsidP="00911F72">
      <w:pPr>
        <w:pStyle w:val="Default"/>
        <w:numPr>
          <w:ilvl w:val="0"/>
          <w:numId w:val="18"/>
        </w:numPr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Вид муниципального учреждения: </w:t>
      </w:r>
      <w:r w:rsidRPr="00EB2514">
        <w:rPr>
          <w:rFonts w:ascii="PT Astra Serif" w:hAnsi="PT Astra Serif"/>
          <w:sz w:val="20"/>
          <w:szCs w:val="20"/>
          <w:u w:val="single"/>
        </w:rPr>
        <w:t xml:space="preserve"> 0110022</w:t>
      </w:r>
      <w:r w:rsidRPr="00EB2514">
        <w:rPr>
          <w:rFonts w:ascii="PT Astra Serif" w:hAnsi="PT Astra Serif"/>
          <w:sz w:val="20"/>
          <w:szCs w:val="20"/>
        </w:rPr>
        <w:t xml:space="preserve"> Общеобразовательная организация </w:t>
      </w:r>
    </w:p>
    <w:p w:rsidR="00B2428F" w:rsidRPr="00EB2514" w:rsidRDefault="00B2428F" w:rsidP="00B2428F">
      <w:pPr>
        <w:pStyle w:val="a6"/>
        <w:ind w:left="1069"/>
        <w:rPr>
          <w:rFonts w:ascii="PT Astra Serif" w:hAnsi="PT Astra Serif"/>
          <w:sz w:val="20"/>
          <w:szCs w:val="20"/>
        </w:rPr>
      </w:pPr>
    </w:p>
    <w:p w:rsidR="00B2428F" w:rsidRPr="00EB2514" w:rsidRDefault="00B2428F" w:rsidP="00AA2F6B">
      <w:pPr>
        <w:pStyle w:val="a6"/>
        <w:numPr>
          <w:ilvl w:val="0"/>
          <w:numId w:val="18"/>
        </w:numPr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объем и (или) качество муниципальной услуги.</w:t>
      </w:r>
    </w:p>
    <w:p w:rsidR="00B2428F" w:rsidRPr="00EB2514" w:rsidRDefault="00B2428F" w:rsidP="00B2428F">
      <w:pPr>
        <w:pStyle w:val="a6"/>
        <w:tabs>
          <w:tab w:val="left" w:pos="1134"/>
        </w:tabs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качество муниципальной услуги:</w:t>
      </w:r>
    </w:p>
    <w:p w:rsidR="00B2428F" w:rsidRPr="00EB2514" w:rsidRDefault="00B2428F" w:rsidP="00B2428F">
      <w:pPr>
        <w:rPr>
          <w:rFonts w:ascii="PT Astra Serif" w:hAnsi="PT Astra Serif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851"/>
        <w:gridCol w:w="851"/>
        <w:gridCol w:w="849"/>
        <w:gridCol w:w="851"/>
        <w:gridCol w:w="2268"/>
        <w:gridCol w:w="992"/>
        <w:gridCol w:w="2126"/>
        <w:gridCol w:w="851"/>
        <w:gridCol w:w="850"/>
        <w:gridCol w:w="851"/>
      </w:tblGrid>
      <w:tr w:rsidR="00B2428F" w:rsidRPr="00EB2514" w:rsidTr="00B2428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B2428F" w:rsidRPr="00EB2514" w:rsidTr="00202082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очередной финансовый год</w:t>
            </w:r>
            <w:hyperlink w:anchor="sub_1111" w:history="1">
              <w:r w:rsidRPr="00EB2514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B2428F" w:rsidRPr="00EB2514" w:rsidTr="002020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430B4D" w:rsidRPr="00EB2514" w:rsidTr="00202082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097A43" w:rsidP="00097A43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№ </w:t>
            </w:r>
            <w:r w:rsidR="00430B4D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Образовательные программы общего образования - Образовательная программа основного общего образования Стандарты и требования -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3F58D7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основной образовательной программы  основного общего образования по завершении  уровня общего образования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 xml:space="preserve">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оличество обучающихся, освоивших ООП НОО на конец 9 класса;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.–общее количество выпускников 9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3F58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4D" w:rsidRPr="00EB2514" w:rsidRDefault="00430B4D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30B4D" w:rsidRPr="00EB2514" w:rsidTr="00202082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3F58D7">
            <w:pPr>
              <w:ind w:firstLine="33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EB2514" w:rsidRDefault="00430B4D" w:rsidP="003F58D7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./О общ. *100, где 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–о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бъем ООП ООО, реализованный на отчетную дату; О общ. –общий объем ООП ООО, запланированный на отчётную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3F58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4D" w:rsidRPr="00EB2514" w:rsidRDefault="00430B4D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4D" w:rsidRPr="00EB2514" w:rsidRDefault="00430B4D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2428F" w:rsidRPr="00EB2514" w:rsidTr="002020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3F58D7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Уровень соответствия учебного плана общеобразовательной организации требованиям федерального государственного </w:t>
            </w:r>
            <w:r w:rsidR="00430B4D" w:rsidRPr="00EB2514">
              <w:rPr>
                <w:rFonts w:ascii="PT Astra Serif" w:hAnsi="PT Astra Serif"/>
                <w:sz w:val="20"/>
                <w:szCs w:val="20"/>
              </w:rPr>
              <w:t>образовательного стандарта основного общего образования (ФГОС О</w:t>
            </w:r>
            <w:r w:rsidRPr="00EB2514">
              <w:rPr>
                <w:rFonts w:ascii="PT Astra Serif" w:hAnsi="PT Astra Serif"/>
                <w:sz w:val="20"/>
                <w:szCs w:val="20"/>
              </w:rPr>
              <w:t>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25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3F58D7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–у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чебный план, реализуемый школой на отчетную дату; 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–учебный план, нормативно установленный к реализации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3F58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2428F" w:rsidRPr="00EB2514" w:rsidTr="002020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 родителей (законных представителей) </w:t>
            </w: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обучающихся, удовлетворённых условиями и качеством предоставляемой услуги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ind w:firstLine="0"/>
              <w:jc w:val="center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Крод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 100, где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–количество родителей,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принявших участие в опросе и удовлетворённых условиями и качеством предоставления общего образования; К род.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оличество (не менее 20% от числа семей по данным соц. паспорта общеобразовательной организации) опрошенных родителей (законных представителей)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9D28E0" w:rsidP="001662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  <w:r w:rsidR="00B2428F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9D28E0" w:rsidP="001662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B2428F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9D28E0" w:rsidP="001662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B2428F"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2428F" w:rsidRPr="00EB2514" w:rsidTr="002020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ind w:firstLine="0"/>
              <w:jc w:val="center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../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оличество своевременно устраненных нарушений, подлежащих устранению на отчётную дату;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–общее количество нарушений, выявленных в результате проверок департамента образования ЯНАО, осуществляющего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28F" w:rsidRPr="00EB2514" w:rsidRDefault="00B2428F" w:rsidP="00B2428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30705" w:rsidRPr="00EB2514" w:rsidTr="0020208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5" w:rsidRPr="00EB2514" w:rsidRDefault="00930705" w:rsidP="00B2428F">
            <w:pPr>
              <w:ind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Доля педагогических работников, реализующих программу основного общего образования, с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высшей и первой квалификационной категорией*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ind w:firstLine="0"/>
              <w:jc w:val="center"/>
              <w:rPr>
                <w:sz w:val="20"/>
                <w:szCs w:val="20"/>
              </w:rPr>
            </w:pPr>
            <w:r w:rsidRPr="00EB251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5" w:rsidRPr="00EB2514" w:rsidRDefault="00930705" w:rsidP="00B2428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 xml:space="preserve">Отношение педагогических работников организации, имеющих высшую </w:t>
            </w:r>
            <w:r w:rsidRPr="00EB2514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или первую квалификационную категорию к общей численности педагогических работников *100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5" w:rsidRPr="00EB2514" w:rsidRDefault="00930705" w:rsidP="009307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менее 78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5" w:rsidRPr="00EB2514" w:rsidRDefault="00930705" w:rsidP="009307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05" w:rsidRPr="00EB2514" w:rsidRDefault="00930705" w:rsidP="009307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82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2428F" w:rsidRPr="00EB2514" w:rsidRDefault="00B2428F" w:rsidP="00B2428F">
      <w:pPr>
        <w:pStyle w:val="Default"/>
        <w:spacing w:before="120" w:after="12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28F" w:rsidRPr="00EB2514" w:rsidRDefault="00B2428F" w:rsidP="003F58D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1. Заверенные данные об уровне освоения </w:t>
      </w:r>
      <w:proofErr w:type="gramStart"/>
      <w:r w:rsidRPr="00EB2514">
        <w:rPr>
          <w:rFonts w:ascii="PT Astra Serif" w:hAnsi="PT Astra Serif"/>
          <w:sz w:val="20"/>
          <w:szCs w:val="20"/>
        </w:rPr>
        <w:t>обучающимися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основной общеобра</w:t>
      </w:r>
      <w:r w:rsidR="00430B4D" w:rsidRPr="00EB2514">
        <w:rPr>
          <w:rFonts w:ascii="PT Astra Serif" w:hAnsi="PT Astra Serif"/>
          <w:sz w:val="20"/>
          <w:szCs w:val="20"/>
        </w:rPr>
        <w:t>зовательной программы основного</w:t>
      </w:r>
      <w:r w:rsidRPr="00EB2514">
        <w:rPr>
          <w:rFonts w:ascii="PT Astra Serif" w:hAnsi="PT Astra Serif"/>
          <w:sz w:val="20"/>
          <w:szCs w:val="20"/>
        </w:rPr>
        <w:t xml:space="preserve"> общего </w:t>
      </w:r>
      <w:r w:rsidR="00430B4D" w:rsidRPr="00EB2514">
        <w:rPr>
          <w:rFonts w:ascii="PT Astra Serif" w:hAnsi="PT Astra Serif"/>
          <w:sz w:val="20"/>
          <w:szCs w:val="20"/>
        </w:rPr>
        <w:t>образования по завершении уровня общего образования на конец 9</w:t>
      </w:r>
      <w:r w:rsidRPr="00EB2514">
        <w:rPr>
          <w:rFonts w:ascii="PT Astra Serif" w:hAnsi="PT Astra Serif"/>
          <w:sz w:val="20"/>
          <w:szCs w:val="20"/>
        </w:rPr>
        <w:t xml:space="preserve"> класса по состоянию на 1 июня. </w:t>
      </w:r>
    </w:p>
    <w:p w:rsidR="00B2428F" w:rsidRPr="00EB2514" w:rsidRDefault="00B2428F" w:rsidP="003F58D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2. Заверенные данные об уровне соответствия учебного плана общеобразовательной организации установленным требованиям. </w:t>
      </w:r>
    </w:p>
    <w:p w:rsidR="00B2428F" w:rsidRPr="00EB2514" w:rsidRDefault="00B2428F" w:rsidP="003F58D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3. Заверенные данные итогов мониторинга степени удовлетворенности родителей (законных представителей) качеством предоставления общего образования по состоянию на 1 число месяца, следующего </w:t>
      </w:r>
      <w:proofErr w:type="gramStart"/>
      <w:r w:rsidRPr="00EB2514">
        <w:rPr>
          <w:rFonts w:ascii="PT Astra Serif" w:hAnsi="PT Astra Serif"/>
          <w:sz w:val="20"/>
          <w:szCs w:val="20"/>
        </w:rPr>
        <w:t>за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отчетным. </w:t>
      </w:r>
    </w:p>
    <w:p w:rsidR="00B2428F" w:rsidRPr="00EB2514" w:rsidRDefault="00B2428F" w:rsidP="003F58D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4. Заверенные данные о полноте реализации основной общеобр</w:t>
      </w:r>
      <w:r w:rsidR="00430B4D" w:rsidRPr="00EB2514">
        <w:rPr>
          <w:rFonts w:ascii="PT Astra Serif" w:hAnsi="PT Astra Serif"/>
          <w:sz w:val="20"/>
          <w:szCs w:val="20"/>
        </w:rPr>
        <w:t>азовательной программы основного</w:t>
      </w:r>
      <w:r w:rsidR="00202082" w:rsidRPr="00EB2514">
        <w:rPr>
          <w:rFonts w:ascii="PT Astra Serif" w:hAnsi="PT Astra Serif"/>
          <w:sz w:val="20"/>
          <w:szCs w:val="20"/>
        </w:rPr>
        <w:t xml:space="preserve"> </w:t>
      </w:r>
      <w:r w:rsidRPr="00EB2514">
        <w:rPr>
          <w:rFonts w:ascii="PT Astra Serif" w:hAnsi="PT Astra Serif"/>
          <w:sz w:val="20"/>
          <w:szCs w:val="20"/>
        </w:rPr>
        <w:t xml:space="preserve"> общего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B2428F" w:rsidRPr="00EB2514" w:rsidRDefault="00B2428F" w:rsidP="003F58D7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5. Заверенные данные о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B2428F" w:rsidRPr="00EB2514" w:rsidRDefault="00B2428F" w:rsidP="00B2428F">
      <w:pPr>
        <w:pStyle w:val="a6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(Отчётность предоставляется по состоянию на 01.04; 01.07; 01.10; 01.01) </w:t>
      </w:r>
    </w:p>
    <w:p w:rsidR="00B2428F" w:rsidRPr="00EB2514" w:rsidRDefault="00AA2F6B" w:rsidP="00AA2F6B">
      <w:pPr>
        <w:pStyle w:val="a6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         </w:t>
      </w:r>
      <w:r w:rsidR="00B2428F" w:rsidRPr="00EB2514">
        <w:rPr>
          <w:rFonts w:ascii="PT Astra Serif" w:hAnsi="PT Astra Serif"/>
          <w:sz w:val="20"/>
          <w:szCs w:val="20"/>
        </w:rPr>
        <w:t>Показатели, характеризующие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709"/>
        <w:gridCol w:w="709"/>
        <w:gridCol w:w="1035"/>
        <w:gridCol w:w="949"/>
        <w:gridCol w:w="2140"/>
        <w:gridCol w:w="1258"/>
        <w:gridCol w:w="583"/>
        <w:gridCol w:w="852"/>
        <w:gridCol w:w="695"/>
        <w:gridCol w:w="709"/>
        <w:gridCol w:w="695"/>
        <w:gridCol w:w="864"/>
        <w:gridCol w:w="851"/>
      </w:tblGrid>
      <w:tr w:rsidR="00B2428F" w:rsidRPr="00EB2514" w:rsidTr="00911F7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28F" w:rsidRPr="00EB2514" w:rsidTr="00911F72"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28F" w:rsidRPr="00EB2514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28F" w:rsidRPr="00EB2514" w:rsidTr="00911F7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28F" w:rsidRPr="003F58D7" w:rsidRDefault="00B2428F" w:rsidP="00B2428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3F58D7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28F" w:rsidRPr="00EB2514" w:rsidTr="00911F72">
        <w:trPr>
          <w:trHeight w:val="91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28F" w:rsidRPr="00EB2514" w:rsidTr="00911F7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8F" w:rsidRPr="003F58D7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28F" w:rsidRPr="00EB2514" w:rsidRDefault="00B2428F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30B4D" w:rsidRPr="00EB2514" w:rsidTr="00911F7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A66A4D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3F58D7">
              <w:rPr>
                <w:rFonts w:ascii="PT Astra Serif" w:eastAsia="Times New Roman" w:hAnsi="PT Astra Serif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911F72">
            <w:pPr>
              <w:ind w:firstLine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 xml:space="preserve">Образовательные программы общего образования - Образовательная </w:t>
            </w:r>
            <w:r w:rsidRPr="003F58D7">
              <w:rPr>
                <w:rFonts w:ascii="PT Astra Serif" w:hAnsi="PT Astra Serif"/>
                <w:sz w:val="20"/>
                <w:szCs w:val="20"/>
              </w:rPr>
              <w:lastRenderedPageBreak/>
              <w:t>программа основного общего образования Стандарты и требования -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 xml:space="preserve">Число </w:t>
            </w:r>
            <w:proofErr w:type="gramStart"/>
            <w:r w:rsidRPr="003F58D7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</w:p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430B4D" w:rsidP="00B2428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806CC6" w:rsidP="00AF367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806CC6" w:rsidP="00AF367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430B4D" w:rsidRPr="003F58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2E6C27" w:rsidP="00AF367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430B4D" w:rsidRPr="003F58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806CC6" w:rsidP="00AF367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430B4D" w:rsidRPr="003F58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806CC6" w:rsidP="00AF367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AF3671">
              <w:rPr>
                <w:rFonts w:ascii="PT Astra Serif" w:hAnsi="PT Astra Serif"/>
                <w:sz w:val="20"/>
                <w:szCs w:val="20"/>
              </w:rPr>
              <w:t>4</w:t>
            </w:r>
            <w:r w:rsidR="00430B4D" w:rsidRPr="003F58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4D" w:rsidRPr="003F58D7" w:rsidRDefault="00806CC6" w:rsidP="00AF367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430B4D" w:rsidRPr="003F58D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B4D" w:rsidRPr="00EB2514" w:rsidRDefault="00806CC6" w:rsidP="00AF367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</w:t>
            </w:r>
            <w:r w:rsidR="00AF3671">
              <w:rPr>
                <w:rFonts w:ascii="PT Astra Serif" w:hAnsi="PT Astra Serif" w:cs="Times New Roman"/>
                <w:sz w:val="20"/>
              </w:rPr>
              <w:t>4</w:t>
            </w:r>
            <w:r w:rsidR="00430B4D" w:rsidRPr="00EB2514">
              <w:rPr>
                <w:rFonts w:ascii="PT Astra Serif" w:hAnsi="PT Astra Serif" w:cs="Times New Roman"/>
                <w:sz w:val="20"/>
              </w:rPr>
              <w:t>0</w:t>
            </w:r>
          </w:p>
        </w:tc>
      </w:tr>
    </w:tbl>
    <w:p w:rsidR="00B2428F" w:rsidRPr="00EB2514" w:rsidRDefault="00B2428F" w:rsidP="00B2428F">
      <w:pPr>
        <w:pStyle w:val="a6"/>
        <w:ind w:firstLine="709"/>
        <w:rPr>
          <w:rFonts w:ascii="PT Astra Serif" w:hAnsi="PT Astra Serif"/>
          <w:sz w:val="20"/>
          <w:szCs w:val="20"/>
        </w:rPr>
      </w:pPr>
    </w:p>
    <w:p w:rsidR="00B2428F" w:rsidRPr="00EB2514" w:rsidRDefault="00B2428F" w:rsidP="00B2428F">
      <w:pPr>
        <w:pStyle w:val="a6"/>
        <w:ind w:firstLine="709"/>
        <w:rPr>
          <w:rFonts w:ascii="PT Astra Serif" w:hAnsi="PT Astra Serif"/>
          <w:sz w:val="20"/>
          <w:szCs w:val="20"/>
          <w:u w:val="single"/>
        </w:rPr>
      </w:pPr>
      <w:r w:rsidRPr="00EB2514">
        <w:rPr>
          <w:rFonts w:ascii="PT Astra Serif" w:hAnsi="PT Astra Serif"/>
          <w:sz w:val="20"/>
          <w:szCs w:val="20"/>
        </w:rPr>
        <w:t xml:space="preserve">Источник информации о значениях показателей объема муниципальной услуги: </w:t>
      </w:r>
      <w:r w:rsidRPr="00EB2514">
        <w:rPr>
          <w:rFonts w:ascii="PT Astra Serif" w:hAnsi="PT Astra Serif"/>
          <w:sz w:val="20"/>
          <w:szCs w:val="20"/>
          <w:u w:val="single"/>
        </w:rPr>
        <w:t>статистические данные.</w:t>
      </w:r>
    </w:p>
    <w:p w:rsidR="00B2428F" w:rsidRPr="00EB2514" w:rsidRDefault="00B2428F" w:rsidP="00B2428F">
      <w:pPr>
        <w:ind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На 01.04. –заверенные данные контингента </w:t>
      </w:r>
      <w:proofErr w:type="gramStart"/>
      <w:r w:rsidRPr="00EB2514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по итогам III учебной четверти текущего учебного года. </w:t>
      </w:r>
    </w:p>
    <w:p w:rsidR="00B2428F" w:rsidRPr="00EB2514" w:rsidRDefault="00B2428F" w:rsidP="00B2428F">
      <w:pPr>
        <w:ind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На 01.07. –заверенные данные контингента </w:t>
      </w:r>
      <w:proofErr w:type="gramStart"/>
      <w:r w:rsidRPr="00EB2514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по итогам текущего учебного года, комплектование на 1 июня текущего года.</w:t>
      </w:r>
    </w:p>
    <w:p w:rsidR="00B2428F" w:rsidRDefault="00B2428F" w:rsidP="00B2428F">
      <w:pPr>
        <w:ind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На 01.10. –комплектование на 1 сентября текущего года.</w:t>
      </w:r>
    </w:p>
    <w:p w:rsidR="001F498C" w:rsidRDefault="001F498C" w:rsidP="001F498C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>Наименование программы</w:t>
      </w:r>
      <w:r w:rsidRPr="00BB58E3">
        <w:rPr>
          <w:rFonts w:ascii="PT Astra Serif" w:hAnsi="PT Astra Serif"/>
          <w:sz w:val="20"/>
          <w:szCs w:val="20"/>
        </w:rPr>
        <w:t xml:space="preserve">: 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муниципальная программа Тазовского района, утвержденная постановлением Администрации Тазовского района от 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03 августа 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года № 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610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 «О внесении изменений в муниципальную программу Тазовского района «Развитие образования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»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на 201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5 – 2025 годы</w:t>
      </w:r>
      <w:r w:rsidRPr="00BB58E3">
        <w:rPr>
          <w:rFonts w:ascii="PT Astra Serif" w:hAnsi="PT Astra Serif"/>
          <w:sz w:val="20"/>
          <w:szCs w:val="20"/>
        </w:rPr>
        <w:t>, утвержденную постановлением Администрации Тазовского района от 09 декабря 2014 года № 580».</w:t>
      </w:r>
    </w:p>
    <w:p w:rsidR="001F498C" w:rsidRPr="00F85644" w:rsidRDefault="001F498C" w:rsidP="001F498C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ab/>
      </w: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>Цель муниципальной 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: обеспечение доступности качественного образования в </w:t>
      </w:r>
      <w:r w:rsidRPr="00F85644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соответствии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с </w:t>
      </w:r>
      <w:r w:rsidRPr="00F85644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меняющимися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>запросами населения и перспективными задачами инновационного социально-экономического развития Тазовского района.</w:t>
      </w:r>
    </w:p>
    <w:p w:rsidR="001F498C" w:rsidRDefault="001F498C" w:rsidP="001F498C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sz w:val="20"/>
          <w:szCs w:val="20"/>
        </w:rPr>
        <w:t xml:space="preserve">               </w:t>
      </w:r>
      <w:r w:rsidRPr="00F85644">
        <w:rPr>
          <w:rFonts w:ascii="PT Astra Serif" w:eastAsia="Times New Roman" w:hAnsi="PT Astra Serif"/>
          <w:b/>
          <w:sz w:val="20"/>
          <w:szCs w:val="20"/>
        </w:rPr>
        <w:t>Ожидаемый результат</w:t>
      </w:r>
      <w:r>
        <w:rPr>
          <w:rFonts w:ascii="PT Astra Serif" w:eastAsia="Times New Roman" w:hAnsi="PT Astra Serif"/>
          <w:b/>
          <w:sz w:val="20"/>
          <w:szCs w:val="20"/>
        </w:rPr>
        <w:t>,</w:t>
      </w:r>
      <w:r w:rsidRPr="0094491F">
        <w:rPr>
          <w:rFonts w:ascii="PT Astra Serif" w:hAnsi="PT Astra Serif"/>
          <w:sz w:val="20"/>
          <w:szCs w:val="20"/>
        </w:rPr>
        <w:t xml:space="preserve">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</w:t>
      </w:r>
      <w:r w:rsidRPr="00F85644">
        <w:rPr>
          <w:rFonts w:ascii="PT Astra Serif" w:eastAsia="Times New Roman" w:hAnsi="PT Astra Serif"/>
          <w:sz w:val="20"/>
          <w:szCs w:val="20"/>
        </w:rPr>
        <w:t>:</w:t>
      </w:r>
      <w:r w:rsidRPr="00F85644">
        <w:rPr>
          <w:rFonts w:ascii="PT Astra Serif" w:hAnsi="PT Astra Serif"/>
          <w:sz w:val="20"/>
          <w:szCs w:val="20"/>
        </w:rPr>
        <w:t xml:space="preserve"> 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</w:t>
      </w:r>
      <w:r w:rsidRPr="00F85644">
        <w:rPr>
          <w:rFonts w:ascii="PT Astra Serif" w:hAnsi="PT Astra Serif"/>
          <w:sz w:val="20"/>
          <w:szCs w:val="20"/>
        </w:rPr>
        <w:t>доля участников образовательного процесса, удовлетворенных качеством  услуг в сфере образования (дошкольного, общего, дополни</w:t>
      </w:r>
      <w:r>
        <w:rPr>
          <w:rFonts w:ascii="PT Astra Serif" w:hAnsi="PT Astra Serif"/>
          <w:sz w:val="20"/>
          <w:szCs w:val="20"/>
        </w:rPr>
        <w:t>тельного) составит не менее 86%;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доля классов, реализующих ФГОС, в </w:t>
      </w:r>
      <w:proofErr w:type="gramStart"/>
      <w:r>
        <w:rPr>
          <w:rFonts w:ascii="PT Astra Serif" w:hAnsi="PT Astra Serif"/>
          <w:sz w:val="20"/>
          <w:szCs w:val="20"/>
        </w:rPr>
        <w:t>общем</w:t>
      </w:r>
      <w:proofErr w:type="gramEnd"/>
      <w:r>
        <w:rPr>
          <w:rFonts w:ascii="PT Astra Serif" w:hAnsi="PT Astra Serif"/>
          <w:sz w:val="20"/>
          <w:szCs w:val="20"/>
        </w:rPr>
        <w:t xml:space="preserve"> их числе достигнет к 2025 году 100%;</w:t>
      </w:r>
    </w:p>
    <w:p w:rsidR="001F498C" w:rsidRPr="00A6331C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населения, в общем количестве организаций составит 75%.</w:t>
      </w:r>
    </w:p>
    <w:p w:rsidR="001F498C" w:rsidRPr="00BB6968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>Показатель (индикатор) муниципальной системы образования</w:t>
      </w:r>
      <w:r w:rsidRPr="00F85644">
        <w:rPr>
          <w:rFonts w:ascii="PT Astra Serif" w:hAnsi="PT Astra Serif"/>
          <w:sz w:val="20"/>
          <w:szCs w:val="20"/>
        </w:rPr>
        <w:t xml:space="preserve">, достижение которых взаимосвязано с </w:t>
      </w:r>
      <w:r>
        <w:rPr>
          <w:rFonts w:ascii="PT Astra Serif" w:hAnsi="PT Astra Serif"/>
          <w:sz w:val="20"/>
          <w:szCs w:val="20"/>
        </w:rPr>
        <w:t>оказанием муниципальной услуги:</w:t>
      </w:r>
    </w:p>
    <w:p w:rsidR="001F498C" w:rsidRDefault="001F498C" w:rsidP="001F498C">
      <w:pPr>
        <w:pStyle w:val="a6"/>
        <w:ind w:firstLine="709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-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>доля участников образовательного процесса, удовлетворенных качеством  услуг в сфере образования (дошкольного, общего, дополнительного)</w:t>
      </w:r>
      <w:r>
        <w:rPr>
          <w:rFonts w:ascii="PT Astra Serif" w:eastAsia="Times New Roman" w:hAnsi="PT Astra Serif" w:cs="Times New Roman"/>
          <w:sz w:val="20"/>
          <w:szCs w:val="20"/>
        </w:rPr>
        <w:t>;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 w:rsidRPr="0094491F">
        <w:rPr>
          <w:rFonts w:ascii="PT Astra Serif" w:hAnsi="PT Astra Serif"/>
          <w:sz w:val="20"/>
          <w:szCs w:val="20"/>
        </w:rPr>
        <w:t>-</w:t>
      </w:r>
      <w:r>
        <w:rPr>
          <w:rFonts w:ascii="PT Astra Serif" w:hAnsi="PT Astra Serif"/>
          <w:sz w:val="20"/>
          <w:szCs w:val="20"/>
        </w:rPr>
        <w:t xml:space="preserve"> </w:t>
      </w:r>
      <w:r w:rsidRPr="0094491F">
        <w:rPr>
          <w:rFonts w:ascii="PT Astra Serif" w:hAnsi="PT Astra Serif"/>
          <w:sz w:val="20"/>
          <w:szCs w:val="20"/>
        </w:rPr>
        <w:t>доля классов, внедряющих ФГОС</w:t>
      </w:r>
      <w:r>
        <w:rPr>
          <w:rFonts w:ascii="PT Astra Serif" w:hAnsi="PT Astra Serif"/>
          <w:sz w:val="20"/>
          <w:szCs w:val="20"/>
        </w:rPr>
        <w:t xml:space="preserve">, в </w:t>
      </w:r>
      <w:proofErr w:type="gramStart"/>
      <w:r>
        <w:rPr>
          <w:rFonts w:ascii="PT Astra Serif" w:hAnsi="PT Astra Serif"/>
          <w:sz w:val="20"/>
          <w:szCs w:val="20"/>
        </w:rPr>
        <w:t>общем</w:t>
      </w:r>
      <w:proofErr w:type="gramEnd"/>
      <w:r>
        <w:rPr>
          <w:rFonts w:ascii="PT Astra Serif" w:hAnsi="PT Astra Serif"/>
          <w:sz w:val="20"/>
          <w:szCs w:val="20"/>
        </w:rPr>
        <w:t xml:space="preserve"> их числе;</w:t>
      </w:r>
    </w:p>
    <w:p w:rsidR="001F498C" w:rsidRPr="0094491F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 образовательных организаций в общем количестве образовательных организаций района.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>Подпрограмма 1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«Содействие развитию дошкольного, общего, дополнительного и профессионального образования».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1: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Предоставление доступного качественного образования, соответствующего современным требованиям.</w:t>
      </w:r>
    </w:p>
    <w:p w:rsidR="001F498C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 xml:space="preserve">Показатель (индикатор) </w:t>
      </w:r>
      <w:r>
        <w:rPr>
          <w:rFonts w:ascii="PT Astra Serif" w:hAnsi="PT Astra Serif"/>
          <w:b/>
          <w:sz w:val="20"/>
          <w:szCs w:val="20"/>
        </w:rPr>
        <w:t>подпрограммы</w:t>
      </w:r>
      <w:r w:rsidRPr="00F85644">
        <w:rPr>
          <w:rFonts w:ascii="PT Astra Serif" w:hAnsi="PT Astra Serif"/>
          <w:sz w:val="20"/>
          <w:szCs w:val="20"/>
        </w:rPr>
        <w:t>, 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 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- доля выпускников муниципальных общеобразовательных организаций, сдавших единый государственный экзамен по русскому языке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 (Указ президента РФ от 28 апреля 2008 года № 607);</w:t>
      </w:r>
      <w:proofErr w:type="gramEnd"/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количество </w:t>
      </w:r>
      <w:proofErr w:type="gramStart"/>
      <w:r>
        <w:rPr>
          <w:rFonts w:ascii="PT Astra Serif" w:hAnsi="PT Astra Serif"/>
          <w:sz w:val="20"/>
          <w:szCs w:val="20"/>
        </w:rPr>
        <w:t>обучающихся</w:t>
      </w:r>
      <w:proofErr w:type="gramEnd"/>
      <w:r>
        <w:rPr>
          <w:rFonts w:ascii="PT Astra Serif" w:hAnsi="PT Astra Serif"/>
          <w:sz w:val="20"/>
          <w:szCs w:val="20"/>
        </w:rPr>
        <w:t>, удостоенных Премии Главы района, за достижения в области образования;</w:t>
      </w:r>
    </w:p>
    <w:p w:rsidR="001F498C" w:rsidRPr="000A2544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участников образовательного процесса (дошкольного, общего, дополнительного) удовлетворенных полнотой и качеством услуги, в общем количестве опрошенных.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>Основные мероприяти</w:t>
      </w:r>
      <w:r>
        <w:rPr>
          <w:rFonts w:ascii="PT Astra Serif" w:eastAsia="Times New Roman" w:hAnsi="PT Astra Serif" w:cs="Times New Roman"/>
          <w:b/>
          <w:sz w:val="20"/>
          <w:szCs w:val="20"/>
        </w:rPr>
        <w:t>е</w:t>
      </w: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 xml:space="preserve"> реализации подпрограммы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,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  <w:r w:rsidRPr="00A2227B">
        <w:rPr>
          <w:rFonts w:ascii="PT Astra Serif" w:eastAsia="Times New Roman" w:hAnsi="PT Astra Serif" w:cs="Times New Roman"/>
          <w:sz w:val="20"/>
          <w:szCs w:val="20"/>
        </w:rPr>
        <w:t>повышение качества доступности общего образования.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1, </w:t>
      </w:r>
      <w:proofErr w:type="gramStart"/>
      <w:r w:rsidRPr="00F85644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F85644">
        <w:rPr>
          <w:rFonts w:ascii="PT Astra Serif" w:hAnsi="PT Astra Serif"/>
          <w:sz w:val="20"/>
          <w:szCs w:val="20"/>
        </w:rPr>
        <w:t xml:space="preserve">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eastAsia="Times New Roman" w:hAnsi="PT Astra Serif" w:cs="Times New Roman"/>
          <w:sz w:val="20"/>
          <w:szCs w:val="20"/>
        </w:rPr>
        <w:t>-</w:t>
      </w:r>
      <w:r w:rsidRPr="00B108B6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доля выпускников муниципальных общеобразовательных организаций, сдавших единый государственный экзамен по русскому языке и математике, в общей </w:t>
      </w:r>
      <w:r>
        <w:rPr>
          <w:rFonts w:ascii="PT Astra Serif" w:hAnsi="PT Astra Serif"/>
          <w:sz w:val="20"/>
          <w:szCs w:val="20"/>
        </w:rPr>
        <w:lastRenderedPageBreak/>
        <w:t>численности выпускников муниципальных общеобразовательных организаций, сдавших единый государственный экзамен по данным предметам, увеличится до 100 %;</w:t>
      </w:r>
      <w:proofErr w:type="gramEnd"/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увеличится количество обучающихся, имеющих стабильные показатели в области учебной, творческой, спортивной и общеобразовательной деятельности и удостоенных Премий Главы Тазовского района до 65%;</w:t>
      </w:r>
    </w:p>
    <w:p w:rsidR="001F498C" w:rsidRPr="00B108B6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</w:t>
      </w:r>
      <w:r w:rsidRPr="00B108B6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доля участников образовательного процесса (дошкольного, общего, дополнительного) удовлетворенных полнотой и качеством услуги,  составит 86%.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 xml:space="preserve">Подпрограмма </w:t>
      </w:r>
      <w:r>
        <w:rPr>
          <w:rFonts w:ascii="PT Astra Serif" w:eastAsia="Times New Roman" w:hAnsi="PT Astra Serif" w:cs="Times New Roman"/>
          <w:b/>
          <w:sz w:val="20"/>
          <w:szCs w:val="20"/>
        </w:rPr>
        <w:t>3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«</w:t>
      </w:r>
      <w:r>
        <w:rPr>
          <w:rFonts w:ascii="PT Astra Serif" w:eastAsia="Times New Roman" w:hAnsi="PT Astra Serif" w:cs="Times New Roman"/>
          <w:sz w:val="20"/>
          <w:szCs w:val="20"/>
        </w:rPr>
        <w:t>Модернизация системы образования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».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="00D82C9C">
        <w:rPr>
          <w:rFonts w:ascii="PT Astra Serif" w:eastAsia="Times New Roman" w:hAnsi="PT Astra Serif" w:cs="Times New Roman"/>
          <w:b/>
          <w:sz w:val="20"/>
          <w:szCs w:val="20"/>
        </w:rPr>
        <w:t>3</w:t>
      </w: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: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sz w:val="20"/>
          <w:szCs w:val="20"/>
        </w:rPr>
        <w:t>Создание и эффективное использование образовательной инфраструктуры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>.</w:t>
      </w:r>
    </w:p>
    <w:p w:rsidR="001F498C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 xml:space="preserve">Показатель (индикатор) </w:t>
      </w:r>
      <w:r>
        <w:rPr>
          <w:rFonts w:ascii="PT Astra Serif" w:hAnsi="PT Astra Serif"/>
          <w:b/>
          <w:sz w:val="20"/>
          <w:szCs w:val="20"/>
        </w:rPr>
        <w:t>подпрограммы</w:t>
      </w:r>
      <w:r w:rsidRPr="00F85644">
        <w:rPr>
          <w:rFonts w:ascii="PT Astra Serif" w:hAnsi="PT Astra Serif"/>
          <w:sz w:val="20"/>
          <w:szCs w:val="20"/>
        </w:rPr>
        <w:t>, 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 </w:t>
      </w:r>
    </w:p>
    <w:p w:rsidR="001F498C" w:rsidRPr="00154223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обучающихся и воспитанников, получающих поощрение в различных формах, от общего их числа;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учреждений, реализующих программы духовно-нравственной направленности;</w:t>
      </w:r>
    </w:p>
    <w:p w:rsidR="001F498C" w:rsidRPr="000A2544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 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организациях.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>Основные мероприяти</w:t>
      </w:r>
      <w:r>
        <w:rPr>
          <w:rFonts w:ascii="PT Astra Serif" w:eastAsia="Times New Roman" w:hAnsi="PT Astra Serif" w:cs="Times New Roman"/>
          <w:b/>
          <w:sz w:val="20"/>
          <w:szCs w:val="20"/>
        </w:rPr>
        <w:t>е</w:t>
      </w: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 xml:space="preserve"> реализации подпрограммы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,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hAnsi="PT Astra Serif"/>
          <w:sz w:val="20"/>
          <w:szCs w:val="20"/>
        </w:rPr>
        <w:t xml:space="preserve"> мероприятия по развитию системы образования.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3, </w:t>
      </w:r>
      <w:proofErr w:type="gramStart"/>
      <w:r w:rsidRPr="00F85644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F85644">
        <w:rPr>
          <w:rFonts w:ascii="PT Astra Serif" w:hAnsi="PT Astra Serif"/>
          <w:sz w:val="20"/>
          <w:szCs w:val="20"/>
        </w:rPr>
        <w:t xml:space="preserve">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- доля обучающихся и воспитанников, получивших поощрение в различных формах, от общего их </w:t>
      </w:r>
      <w:r w:rsidR="00806CC6">
        <w:rPr>
          <w:rFonts w:ascii="PT Astra Serif" w:eastAsia="Times New Roman" w:hAnsi="PT Astra Serif" w:cs="Times New Roman"/>
          <w:sz w:val="20"/>
          <w:szCs w:val="20"/>
        </w:rPr>
        <w:t xml:space="preserve">числа увеличится </w:t>
      </w:r>
      <w:r>
        <w:rPr>
          <w:rFonts w:ascii="PT Astra Serif" w:eastAsia="Times New Roman" w:hAnsi="PT Astra Serif" w:cs="Times New Roman"/>
          <w:sz w:val="20"/>
          <w:szCs w:val="20"/>
        </w:rPr>
        <w:t>до 65%.</w:t>
      </w:r>
    </w:p>
    <w:p w:rsidR="001F498C" w:rsidRPr="00E34411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t>- доля организаций, реализующих программы духовно-нравственной на</w:t>
      </w:r>
      <w:r w:rsidR="00806CC6">
        <w:rPr>
          <w:rFonts w:ascii="PT Astra Serif" w:eastAsia="Times New Roman" w:hAnsi="PT Astra Serif" w:cs="Times New Roman"/>
          <w:sz w:val="20"/>
          <w:szCs w:val="20"/>
        </w:rPr>
        <w:t xml:space="preserve">правленности, увеличится </w:t>
      </w:r>
      <w:r w:rsidRPr="00E34411">
        <w:rPr>
          <w:rFonts w:ascii="PT Astra Serif" w:eastAsia="Times New Roman" w:hAnsi="PT Astra Serif" w:cs="Times New Roman"/>
          <w:sz w:val="20"/>
          <w:szCs w:val="20"/>
        </w:rPr>
        <w:t xml:space="preserve"> до 100%;</w:t>
      </w:r>
    </w:p>
    <w:p w:rsidR="001F498C" w:rsidRPr="00E34411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t xml:space="preserve">- доля организаций муниципальных систем общего </w:t>
      </w:r>
      <w:proofErr w:type="gramStart"/>
      <w:r w:rsidRPr="00E34411">
        <w:rPr>
          <w:rFonts w:ascii="PT Astra Serif" w:eastAsia="Times New Roman" w:hAnsi="PT Astra Serif" w:cs="Times New Roman"/>
          <w:sz w:val="20"/>
          <w:szCs w:val="20"/>
        </w:rPr>
        <w:t>образования</w:t>
      </w:r>
      <w:proofErr w:type="gramEnd"/>
      <w:r w:rsidRPr="00E34411">
        <w:rPr>
          <w:rFonts w:ascii="PT Astra Serif" w:eastAsia="Times New Roman" w:hAnsi="PT Astra Serif" w:cs="Times New Roman"/>
          <w:sz w:val="20"/>
          <w:szCs w:val="20"/>
        </w:rPr>
        <w:t xml:space="preserve"> в которых разработаны и реализуются мероприятия по повышению качества образования в общеобразовательных организациях, составит 100%;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t>- доля образовательных организаций, в которых созданы необходимые условия для организации образовательного процесса и (или</w:t>
      </w:r>
      <w:proofErr w:type="gramStart"/>
      <w:r w:rsidRPr="00E34411">
        <w:rPr>
          <w:rFonts w:ascii="PT Astra Serif" w:eastAsia="Times New Roman" w:hAnsi="PT Astra Serif" w:cs="Times New Roman"/>
          <w:sz w:val="20"/>
          <w:szCs w:val="20"/>
        </w:rPr>
        <w:t>)п</w:t>
      </w:r>
      <w:proofErr w:type="gramEnd"/>
      <w:r w:rsidRPr="00E34411">
        <w:rPr>
          <w:rFonts w:ascii="PT Astra Serif" w:eastAsia="Times New Roman" w:hAnsi="PT Astra Serif" w:cs="Times New Roman"/>
          <w:sz w:val="20"/>
          <w:szCs w:val="20"/>
        </w:rPr>
        <w:t>роживания (для школ-интернатов) для обучающихся и (или) воспитанников, составляет 100%.</w:t>
      </w:r>
    </w:p>
    <w:p w:rsidR="00B356AB" w:rsidRPr="00B356AB" w:rsidRDefault="009B398D" w:rsidP="00A2227B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9</w:t>
      </w:r>
      <w:r w:rsidR="00B356AB" w:rsidRPr="00B356AB">
        <w:rPr>
          <w:rFonts w:ascii="PT Astra Serif" w:hAnsi="PT Astra Serif"/>
          <w:sz w:val="20"/>
          <w:szCs w:val="20"/>
        </w:rPr>
        <w:t>. Размер платы (цена, тариф) за оказание муниципальной услуги в случаях, если федеральным законом предусмотрено ее оказание на платной основе.</w:t>
      </w:r>
    </w:p>
    <w:p w:rsidR="00B356AB" w:rsidRPr="00B356AB" w:rsidRDefault="00B356AB" w:rsidP="00B356A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</w:rPr>
      </w:pPr>
      <w:r w:rsidRPr="00B356AB">
        <w:rPr>
          <w:rFonts w:ascii="PT Astra Serif" w:hAnsi="PT Astra Serif"/>
        </w:rPr>
        <w:t xml:space="preserve">Нормативный правовой акт, устанавливающий размер платы (цену, тариф) либо порядок их установления: </w:t>
      </w:r>
    </w:p>
    <w:p w:rsidR="00B356AB" w:rsidRPr="00B356AB" w:rsidRDefault="00B356AB" w:rsidP="009B398D">
      <w:pPr>
        <w:pStyle w:val="a6"/>
        <w:numPr>
          <w:ilvl w:val="1"/>
          <w:numId w:val="31"/>
        </w:numPr>
        <w:tabs>
          <w:tab w:val="left" w:pos="0"/>
          <w:tab w:val="left" w:pos="1418"/>
        </w:tabs>
        <w:jc w:val="both"/>
        <w:rPr>
          <w:rFonts w:ascii="PT Astra Serif" w:hAnsi="PT Astra Serif"/>
          <w:sz w:val="20"/>
          <w:szCs w:val="20"/>
        </w:rPr>
      </w:pPr>
      <w:r w:rsidRPr="00B356AB">
        <w:rPr>
          <w:rFonts w:ascii="PT Astra Serif" w:hAnsi="PT Astra Serif" w:cs="Times New Roman"/>
          <w:sz w:val="20"/>
          <w:szCs w:val="20"/>
        </w:rPr>
        <w:t>Нормативный правовой акт, устанавливающий размер платы (цену, тариф) либо порядок их установления:</w:t>
      </w:r>
      <w:r w:rsidRPr="00B356AB">
        <w:rPr>
          <w:rFonts w:ascii="PT Astra Serif" w:hAnsi="PT Astra Serif" w:cs="Times New Roman"/>
          <w:sz w:val="20"/>
          <w:szCs w:val="20"/>
          <w:u w:val="single"/>
        </w:rPr>
        <w:t xml:space="preserve"> -                                                                                                                                                                                      </w:t>
      </w:r>
    </w:p>
    <w:p w:rsidR="009B398D" w:rsidRDefault="00B356AB" w:rsidP="009B398D">
      <w:pPr>
        <w:pStyle w:val="a6"/>
        <w:numPr>
          <w:ilvl w:val="1"/>
          <w:numId w:val="31"/>
        </w:numPr>
        <w:tabs>
          <w:tab w:val="left" w:pos="0"/>
          <w:tab w:val="left" w:pos="1418"/>
        </w:tabs>
        <w:jc w:val="both"/>
        <w:rPr>
          <w:rFonts w:ascii="PT Astra Serif" w:hAnsi="PT Astra Serif"/>
          <w:sz w:val="20"/>
          <w:szCs w:val="20"/>
        </w:rPr>
      </w:pPr>
      <w:r w:rsidRPr="00B356AB">
        <w:rPr>
          <w:rFonts w:ascii="PT Astra Serif" w:hAnsi="PT Astra Serif"/>
          <w:sz w:val="20"/>
          <w:szCs w:val="20"/>
        </w:rPr>
        <w:t xml:space="preserve">Орган, устанавливающий размер платы (цену, тариф) </w:t>
      </w:r>
      <w:r w:rsidR="009B398D">
        <w:rPr>
          <w:rFonts w:ascii="PT Astra Serif" w:hAnsi="PT Astra Serif"/>
          <w:sz w:val="20"/>
          <w:szCs w:val="20"/>
          <w:u w:val="single"/>
        </w:rPr>
        <w:t>–</w:t>
      </w:r>
      <w:r>
        <w:rPr>
          <w:rFonts w:ascii="PT Astra Serif" w:hAnsi="PT Astra Serif"/>
          <w:sz w:val="20"/>
          <w:szCs w:val="20"/>
        </w:rPr>
        <w:t xml:space="preserve"> </w:t>
      </w:r>
    </w:p>
    <w:p w:rsidR="00B356AB" w:rsidRPr="009B398D" w:rsidRDefault="00B356AB" w:rsidP="009B398D">
      <w:pPr>
        <w:pStyle w:val="a6"/>
        <w:numPr>
          <w:ilvl w:val="1"/>
          <w:numId w:val="31"/>
        </w:numPr>
        <w:tabs>
          <w:tab w:val="left" w:pos="0"/>
          <w:tab w:val="left" w:pos="1418"/>
        </w:tabs>
        <w:jc w:val="both"/>
        <w:rPr>
          <w:rFonts w:ascii="PT Astra Serif" w:hAnsi="PT Astra Serif"/>
          <w:sz w:val="20"/>
          <w:szCs w:val="20"/>
        </w:rPr>
      </w:pPr>
      <w:r w:rsidRPr="009B398D">
        <w:rPr>
          <w:rFonts w:ascii="PT Astra Serif" w:hAnsi="PT Astra Serif"/>
          <w:sz w:val="20"/>
          <w:szCs w:val="20"/>
        </w:rPr>
        <w:t xml:space="preserve">Размер платы (цена, тариф): </w:t>
      </w:r>
      <w:r w:rsidRPr="009B398D">
        <w:rPr>
          <w:rFonts w:ascii="PT Astra Serif" w:hAnsi="PT Astra Serif"/>
          <w:sz w:val="20"/>
          <w:szCs w:val="20"/>
          <w:u w:val="single"/>
        </w:rPr>
        <w:t>услуга предоставляется бесплатно.</w:t>
      </w:r>
    </w:p>
    <w:p w:rsidR="00B2428F" w:rsidRPr="005B2AD1" w:rsidRDefault="00B2428F" w:rsidP="005B2AD1">
      <w:pPr>
        <w:ind w:firstLine="0"/>
        <w:rPr>
          <w:rFonts w:ascii="PT Astra Serif" w:hAnsi="PT Astra Serif"/>
          <w:sz w:val="20"/>
          <w:szCs w:val="20"/>
        </w:rPr>
      </w:pPr>
    </w:p>
    <w:p w:rsidR="00535C72" w:rsidRPr="005B2AD1" w:rsidRDefault="00535C72" w:rsidP="005B2AD1">
      <w:pPr>
        <w:jc w:val="center"/>
        <w:rPr>
          <w:rFonts w:ascii="PT Astra Serif" w:eastAsia="Times New Roman" w:hAnsi="PT Astra Serif"/>
          <w:b/>
          <w:sz w:val="20"/>
          <w:szCs w:val="20"/>
          <w:u w:val="single"/>
        </w:rPr>
      </w:pPr>
      <w:r w:rsidRPr="005B2AD1">
        <w:rPr>
          <w:rFonts w:ascii="PT Astra Serif" w:eastAsia="Times New Roman" w:hAnsi="PT Astra Serif"/>
          <w:b/>
          <w:sz w:val="20"/>
          <w:szCs w:val="20"/>
          <w:u w:val="single"/>
        </w:rPr>
        <w:t>(Раздел 3)</w:t>
      </w:r>
    </w:p>
    <w:p w:rsidR="00535C72" w:rsidRPr="00EB2514" w:rsidRDefault="00535C72" w:rsidP="005B2AD1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B62835" w:rsidRPr="00EB2514" w:rsidRDefault="00B62835" w:rsidP="005B2AD1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B2514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802112О.99.0.ББ11АЮ58001, </w:t>
      </w:r>
      <w:r w:rsidRPr="00EB2514">
        <w:rPr>
          <w:rFonts w:ascii="Times New Roman" w:hAnsi="Times New Roman"/>
          <w:b/>
          <w:sz w:val="20"/>
          <w:szCs w:val="20"/>
          <w:u w:val="single"/>
        </w:rPr>
        <w:t xml:space="preserve"> Реализация основных общеобразовательных программ среднего общего образования</w:t>
      </w:r>
    </w:p>
    <w:p w:rsidR="00B62835" w:rsidRPr="00EB2514" w:rsidRDefault="00B62835" w:rsidP="005B2AD1">
      <w:pPr>
        <w:pStyle w:val="a6"/>
        <w:ind w:left="1211"/>
        <w:jc w:val="center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&lt;уникальный номер услуги&gt;&lt;наименование муниципальной услуги (работы)&gt;</w:t>
      </w:r>
    </w:p>
    <w:p w:rsidR="00B62835" w:rsidRPr="00EB2514" w:rsidRDefault="00B62835" w:rsidP="005B2AD1">
      <w:pPr>
        <w:pStyle w:val="ab"/>
        <w:ind w:left="0"/>
        <w:rPr>
          <w:rFonts w:ascii="PT Astra Serif" w:hAnsi="PT Astra Serif"/>
          <w:sz w:val="20"/>
          <w:szCs w:val="20"/>
        </w:rPr>
      </w:pPr>
    </w:p>
    <w:p w:rsidR="005B2AD1" w:rsidRDefault="00911F72" w:rsidP="005B2AD1">
      <w:pPr>
        <w:pStyle w:val="ab"/>
        <w:ind w:left="0" w:firstLine="709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B2514">
        <w:rPr>
          <w:rFonts w:ascii="PT Astra Serif" w:hAnsi="PT Astra Serif"/>
          <w:sz w:val="20"/>
          <w:szCs w:val="20"/>
        </w:rPr>
        <w:t xml:space="preserve">1.Уникальный номер услуги: </w:t>
      </w:r>
      <w:r w:rsidR="00965530" w:rsidRPr="00EB2514">
        <w:rPr>
          <w:rFonts w:ascii="Times New Roman" w:eastAsia="Times New Roman" w:hAnsi="Times New Roman"/>
          <w:b/>
          <w:sz w:val="20"/>
          <w:szCs w:val="20"/>
          <w:u w:val="single"/>
        </w:rPr>
        <w:t>802112О.99.0.ББ11АЮ58001</w:t>
      </w:r>
    </w:p>
    <w:p w:rsidR="005B2AD1" w:rsidRDefault="00911F72" w:rsidP="005B2AD1">
      <w:pPr>
        <w:pStyle w:val="ab"/>
        <w:ind w:left="0" w:firstLine="709"/>
        <w:rPr>
          <w:rFonts w:ascii="Times New Roman" w:hAnsi="Times New Roman"/>
          <w:b/>
          <w:sz w:val="20"/>
          <w:szCs w:val="20"/>
          <w:u w:val="single"/>
        </w:rPr>
      </w:pPr>
      <w:r w:rsidRPr="00EB2514">
        <w:rPr>
          <w:rFonts w:ascii="PT Astra Serif" w:hAnsi="PT Astra Serif"/>
          <w:sz w:val="20"/>
          <w:szCs w:val="20"/>
        </w:rPr>
        <w:t xml:space="preserve">2.Наименование муниципальной услуги: </w:t>
      </w:r>
      <w:r w:rsidR="00965530" w:rsidRPr="00EB2514">
        <w:rPr>
          <w:rFonts w:ascii="Times New Roman" w:hAnsi="Times New Roman"/>
          <w:b/>
          <w:sz w:val="20"/>
          <w:szCs w:val="20"/>
          <w:u w:val="single"/>
        </w:rPr>
        <w:t>Реализация основных общеобразовательных программ среднего общего образования</w:t>
      </w:r>
    </w:p>
    <w:p w:rsidR="00B62835" w:rsidRPr="005B2AD1" w:rsidRDefault="00911F72" w:rsidP="005B2AD1">
      <w:pPr>
        <w:pStyle w:val="ab"/>
        <w:ind w:left="0" w:firstLine="709"/>
        <w:rPr>
          <w:rFonts w:ascii="Times New Roman" w:eastAsia="Times New Roman" w:hAnsi="Times New Roman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3.Категории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3C1273" w:rsidP="003C12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2514">
              <w:rPr>
                <w:rFonts w:ascii="Times New Roman" w:hAnsi="Times New Roman" w:cs="Times New Roman"/>
                <w:sz w:val="20"/>
              </w:rPr>
              <w:t>Бесплатная</w:t>
            </w:r>
          </w:p>
        </w:tc>
      </w:tr>
    </w:tbl>
    <w:p w:rsidR="00B2428F" w:rsidRPr="00EB2514" w:rsidRDefault="00B2428F" w:rsidP="00B2428F">
      <w:pPr>
        <w:ind w:firstLine="0"/>
        <w:rPr>
          <w:rFonts w:ascii="PT Astra Serif" w:hAnsi="PT Astra Serif"/>
          <w:sz w:val="20"/>
          <w:szCs w:val="20"/>
        </w:rPr>
      </w:pPr>
    </w:p>
    <w:p w:rsidR="00911F72" w:rsidRPr="00EB2514" w:rsidRDefault="00911F72" w:rsidP="00965530">
      <w:pPr>
        <w:pStyle w:val="a6"/>
        <w:numPr>
          <w:ilvl w:val="0"/>
          <w:numId w:val="19"/>
        </w:numPr>
        <w:ind w:left="993" w:hanging="426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Вид деятельности муниципального учреждения:</w:t>
      </w:r>
    </w:p>
    <w:p w:rsidR="00911F72" w:rsidRPr="00EB2514" w:rsidRDefault="00911F72" w:rsidP="00911F72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62"/>
        <w:gridCol w:w="9214"/>
      </w:tblGrid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Код вида деятельности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вида деятельности</w:t>
            </w:r>
          </w:p>
        </w:tc>
      </w:tr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11F72" w:rsidRPr="00EB2514" w:rsidTr="00A66A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85.14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1F72" w:rsidRPr="00EB2514" w:rsidRDefault="00911F72" w:rsidP="00A66A4D">
            <w:pPr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Образование среднее общее</w:t>
            </w:r>
          </w:p>
        </w:tc>
      </w:tr>
    </w:tbl>
    <w:p w:rsidR="00911F72" w:rsidRPr="00EB2514" w:rsidRDefault="00911F72" w:rsidP="00911F72">
      <w:pPr>
        <w:rPr>
          <w:rFonts w:ascii="PT Astra Serif" w:hAnsi="PT Astra Serif"/>
          <w:sz w:val="20"/>
          <w:szCs w:val="20"/>
        </w:rPr>
      </w:pPr>
    </w:p>
    <w:p w:rsidR="00911F72" w:rsidRPr="00EB2514" w:rsidRDefault="00911F72" w:rsidP="00965530">
      <w:pPr>
        <w:pStyle w:val="Default"/>
        <w:numPr>
          <w:ilvl w:val="0"/>
          <w:numId w:val="19"/>
        </w:numPr>
        <w:ind w:left="567"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Вид муниципального учреждения: </w:t>
      </w:r>
      <w:r w:rsidRPr="00EB2514">
        <w:rPr>
          <w:rFonts w:ascii="PT Astra Serif" w:hAnsi="PT Astra Serif"/>
          <w:sz w:val="20"/>
          <w:szCs w:val="20"/>
          <w:u w:val="single"/>
        </w:rPr>
        <w:t xml:space="preserve"> </w:t>
      </w:r>
      <w:r w:rsidRPr="00EB2514">
        <w:rPr>
          <w:rFonts w:ascii="PT Astra Serif" w:hAnsi="PT Astra Serif"/>
          <w:sz w:val="20"/>
          <w:szCs w:val="20"/>
        </w:rPr>
        <w:t xml:space="preserve">0110022 Общеобразовательная организация </w:t>
      </w:r>
    </w:p>
    <w:p w:rsidR="00911F72" w:rsidRPr="00EB2514" w:rsidRDefault="00911F72" w:rsidP="00965530">
      <w:pPr>
        <w:pStyle w:val="a6"/>
        <w:ind w:left="567"/>
        <w:rPr>
          <w:rFonts w:ascii="PT Astra Serif" w:hAnsi="PT Astra Serif"/>
          <w:sz w:val="20"/>
          <w:szCs w:val="20"/>
        </w:rPr>
      </w:pPr>
    </w:p>
    <w:p w:rsidR="00911F72" w:rsidRPr="00EB2514" w:rsidRDefault="00911F72" w:rsidP="00965530">
      <w:pPr>
        <w:pStyle w:val="a6"/>
        <w:numPr>
          <w:ilvl w:val="0"/>
          <w:numId w:val="19"/>
        </w:numPr>
        <w:ind w:left="567" w:firstLine="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объем и (или) качество муниципальной услуги.</w:t>
      </w:r>
    </w:p>
    <w:p w:rsidR="00911F72" w:rsidRPr="00EB2514" w:rsidRDefault="00911F72" w:rsidP="00911F72">
      <w:pPr>
        <w:pStyle w:val="a6"/>
        <w:tabs>
          <w:tab w:val="left" w:pos="1134"/>
        </w:tabs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качество муниципальной услуги:</w:t>
      </w:r>
    </w:p>
    <w:p w:rsidR="00911F72" w:rsidRPr="00EB2514" w:rsidRDefault="00911F72" w:rsidP="00911F72">
      <w:pPr>
        <w:rPr>
          <w:rFonts w:ascii="PT Astra Serif" w:hAnsi="PT Astra Serif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851"/>
        <w:gridCol w:w="851"/>
        <w:gridCol w:w="849"/>
        <w:gridCol w:w="851"/>
        <w:gridCol w:w="2268"/>
        <w:gridCol w:w="992"/>
        <w:gridCol w:w="2126"/>
        <w:gridCol w:w="851"/>
        <w:gridCol w:w="850"/>
        <w:gridCol w:w="851"/>
      </w:tblGrid>
      <w:tr w:rsidR="00911F72" w:rsidRPr="00EB2514" w:rsidTr="00A66A4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911F72" w:rsidRPr="00EB2514" w:rsidTr="00B62835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очередной финансовый год</w:t>
            </w:r>
            <w:hyperlink w:anchor="sub_1111" w:history="1">
              <w:r w:rsidRPr="00EB2514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1F72" w:rsidRPr="00EB2514" w:rsidRDefault="00911F72" w:rsidP="00F2251F">
            <w:pPr>
              <w:pStyle w:val="a5"/>
              <w:ind w:left="113" w:right="113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911F72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2.3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965530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0" w:rsidRPr="00EB2514" w:rsidRDefault="00965530" w:rsidP="00F2251F">
            <w:pPr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30" w:rsidRPr="00EB2514" w:rsidRDefault="00965530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 Стандарты и требования -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0" w:rsidRPr="00EB2514" w:rsidRDefault="00965530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Уровень освоения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обучающимися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 основной образовательной программы </w:t>
            </w:r>
            <w:r w:rsidR="00535C72" w:rsidRPr="00EB2514">
              <w:rPr>
                <w:rFonts w:ascii="PT Astra Serif" w:hAnsi="PT Astra Serif"/>
                <w:sz w:val="20"/>
                <w:szCs w:val="20"/>
              </w:rPr>
              <w:t>среднего</w:t>
            </w:r>
            <w:r w:rsidRPr="00EB2514">
              <w:rPr>
                <w:rFonts w:ascii="PT Astra Serif" w:hAnsi="PT Astra Serif"/>
                <w:sz w:val="20"/>
                <w:szCs w:val="20"/>
              </w:rPr>
              <w:t xml:space="preserve"> общего образования по завершении уровня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30" w:rsidRPr="00EB2514" w:rsidRDefault="00965530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 xml:space="preserve">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К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осв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оличество обучающихся, освоивших ООП НОО на конец 4 класса;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Квып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.–общее количество выпускников 4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0" w:rsidRPr="00EB2514" w:rsidRDefault="00965530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30" w:rsidRPr="00EB2514" w:rsidRDefault="00965530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530" w:rsidRPr="00EB2514" w:rsidRDefault="00965530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100 %</w:t>
            </w:r>
          </w:p>
        </w:tc>
      </w:tr>
      <w:tr w:rsidR="00911F72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Полнота реализации основной общеобра</w:t>
            </w:r>
            <w:r w:rsidR="00965530"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зовательной программы среднего</w:t>
            </w: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./О общ. *100, где О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–о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бъем ООП НОО, реализованный на отчетную дату; О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общ. –общий объем ООП НОО, запланированный на отчётную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911F72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Уровень соответствия учебного плана общеобразовательной организации требованиям федерального государственного образ</w:t>
            </w:r>
            <w:r w:rsidR="00965530" w:rsidRPr="00EB2514">
              <w:rPr>
                <w:rFonts w:ascii="PT Astra Serif" w:hAnsi="PT Astra Serif"/>
                <w:sz w:val="20"/>
                <w:szCs w:val="20"/>
              </w:rPr>
              <w:t>овательного стандарта среднего общего образования (ФГОС С</w:t>
            </w:r>
            <w:r w:rsidRPr="00EB2514">
              <w:rPr>
                <w:rFonts w:ascii="PT Astra Serif" w:hAnsi="PT Astra Serif"/>
                <w:sz w:val="20"/>
                <w:szCs w:val="20"/>
              </w:rPr>
              <w:t>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 xml:space="preserve">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./УП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реализ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–у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чебный план, реализуемый школой на отчетную дату; УП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фед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–учебный план, нормативно установленный к реализации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463343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 родителей (законных представителей) обучающихся, удовлетворённых условиями и качеством предоставляемой услуги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Крод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 100, где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Куд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–количество родителей, принявших участие в опросе и удовлетворённых условиями и качеством предоставления общего образования; К род.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>оличество (не менее 20% от числа семей по данным соц. паспорта общеобразовательной организации) опрошенных родителей (законных представителей)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11F72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Доля своевременно устраненных общеобразовательной организацией нарушений, выявленных в </w:t>
            </w: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результате проверок органами исполнительной власти субъектов РФ, осуществляющими функции по контролю и надзору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../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*100, где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Кустран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gramStart"/>
            <w:r w:rsidRPr="00EB2514">
              <w:rPr>
                <w:rFonts w:ascii="PT Astra Serif" w:hAnsi="PT Astra Serif"/>
                <w:sz w:val="20"/>
                <w:szCs w:val="20"/>
              </w:rPr>
              <w:t>–к</w:t>
            </w:r>
            <w:proofErr w:type="gramEnd"/>
            <w:r w:rsidRPr="00EB2514">
              <w:rPr>
                <w:rFonts w:ascii="PT Astra Serif" w:hAnsi="PT Astra Serif"/>
                <w:sz w:val="20"/>
                <w:szCs w:val="20"/>
              </w:rPr>
              <w:t xml:space="preserve">оличество своевременно устраненных нарушений, </w:t>
            </w: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подлежащих устранению на отчётную дату; </w:t>
            </w:r>
            <w:proofErr w:type="spellStart"/>
            <w:r w:rsidRPr="00EB2514">
              <w:rPr>
                <w:rFonts w:ascii="PT Astra Serif" w:hAnsi="PT Astra Serif"/>
                <w:sz w:val="20"/>
                <w:szCs w:val="20"/>
              </w:rPr>
              <w:t>Кобщ</w:t>
            </w:r>
            <w:proofErr w:type="spellEnd"/>
            <w:r w:rsidRPr="00EB2514">
              <w:rPr>
                <w:rFonts w:ascii="PT Astra Serif" w:hAnsi="PT Astra Serif"/>
                <w:sz w:val="20"/>
                <w:szCs w:val="20"/>
              </w:rPr>
              <w:t>. –общее количество нарушений, выявленных в результате проверок департамента образования ЯНАО, осуществляющего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72" w:rsidRPr="00EB2514" w:rsidRDefault="00911F72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eastAsia="Times New Roman" w:hAnsi="PT Astra Serif" w:cs="Times New Roman"/>
                <w:sz w:val="20"/>
                <w:szCs w:val="20"/>
              </w:rPr>
              <w:t>100%</w:t>
            </w:r>
          </w:p>
        </w:tc>
      </w:tr>
      <w:tr w:rsidR="00463343" w:rsidRPr="00EB2514" w:rsidTr="00B6283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2251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Доля педагогических работников, реализующих программу среднего общего образования, с высшей и первой квалификационной категорией*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3" w:rsidRPr="00EB2514" w:rsidRDefault="00463343" w:rsidP="00F2251F">
            <w:pPr>
              <w:pStyle w:val="a5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EB2514">
              <w:rPr>
                <w:rFonts w:ascii="PT Astra Serif" w:hAnsi="PT Astra Serif" w:cs="Times New Roman"/>
                <w:sz w:val="20"/>
                <w:szCs w:val="20"/>
              </w:rPr>
              <w:t>Отношение педагогических работников организации, имеющих высшую или первую квалификационную категорию к общей численности педагогических работников *100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78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80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343" w:rsidRPr="00EB2514" w:rsidRDefault="00463343" w:rsidP="00F651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82</w:t>
            </w:r>
            <w:r w:rsidRPr="00EB251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11F72" w:rsidRPr="00EB2514" w:rsidRDefault="00911F72" w:rsidP="00911F72">
      <w:pPr>
        <w:pStyle w:val="Default"/>
        <w:spacing w:before="120" w:after="120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E47A8" w:rsidRPr="00EB2514" w:rsidRDefault="005B2AD1" w:rsidP="005B2AD1">
      <w:pPr>
        <w:pStyle w:val="Default"/>
        <w:ind w:firstLine="709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1</w:t>
      </w:r>
      <w:r w:rsidR="002E47A8" w:rsidRPr="00EB2514">
        <w:rPr>
          <w:rFonts w:ascii="PT Astra Serif" w:hAnsi="PT Astra Serif"/>
          <w:sz w:val="20"/>
          <w:szCs w:val="20"/>
        </w:rPr>
        <w:t xml:space="preserve">. Заверенные данные об уровне соответствия учебного плана общеобразовательной организации установленным требованиям. 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3. Заверенные данные итогов мониторинга степени удовлетворенности родителей (законных представителей) качеством предоставления общего образования по состоянию на 1 число месяца, следующего </w:t>
      </w:r>
      <w:proofErr w:type="gramStart"/>
      <w:r w:rsidRPr="00EB2514">
        <w:rPr>
          <w:rFonts w:ascii="PT Astra Serif" w:hAnsi="PT Astra Serif"/>
          <w:sz w:val="20"/>
          <w:szCs w:val="20"/>
        </w:rPr>
        <w:t>за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отчетным. 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4. Заверенные данные о полноте реализации основной общеобразовательной программы среднего  общего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2E47A8" w:rsidRPr="00EB2514" w:rsidRDefault="002E47A8" w:rsidP="005B2AD1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5. Заверенные данные о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по состоянию на 1 число месяца, следующего за </w:t>
      </w:r>
      <w:proofErr w:type="gramStart"/>
      <w:r w:rsidRPr="00EB2514">
        <w:rPr>
          <w:rFonts w:ascii="PT Astra Serif" w:hAnsi="PT Astra Serif"/>
          <w:sz w:val="20"/>
          <w:szCs w:val="20"/>
        </w:rPr>
        <w:t>отчетным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. 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6. Доля обучающихся 11 классов, не получивших аттестат о среднем общем образовании.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7. Доля обучающихся 11 классов сдавших ЕГЭ по русскому языку.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8. Доля обучающихся 11 классов сдавших ЕГЭ по математике.</w:t>
      </w:r>
    </w:p>
    <w:p w:rsidR="002E47A8" w:rsidRPr="00EB2514" w:rsidRDefault="002E47A8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 xml:space="preserve">9. Качество образования </w:t>
      </w:r>
      <w:proofErr w:type="gramStart"/>
      <w:r w:rsidRPr="00EB2514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EB2514">
        <w:rPr>
          <w:rFonts w:ascii="PT Astra Serif" w:hAnsi="PT Astra Serif"/>
          <w:sz w:val="20"/>
          <w:szCs w:val="20"/>
        </w:rPr>
        <w:t xml:space="preserve"> старшей ступени (10-11 классы)</w:t>
      </w:r>
    </w:p>
    <w:p w:rsidR="002E47A8" w:rsidRPr="00EB2514" w:rsidRDefault="002E47A8" w:rsidP="002E47A8">
      <w:pPr>
        <w:pStyle w:val="a6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(Отчётность предоставляется по состоянию на 01.04; 01.07; 01.10.; 01.01</w:t>
      </w:r>
      <w:r w:rsidR="005B2AD1">
        <w:rPr>
          <w:rFonts w:ascii="PT Astra Serif" w:hAnsi="PT Astra Serif"/>
          <w:sz w:val="20"/>
          <w:szCs w:val="20"/>
        </w:rPr>
        <w:t>; 01.08</w:t>
      </w:r>
      <w:r w:rsidRPr="00EB2514">
        <w:rPr>
          <w:rFonts w:ascii="PT Astra Serif" w:hAnsi="PT Astra Serif"/>
          <w:sz w:val="20"/>
          <w:szCs w:val="20"/>
        </w:rPr>
        <w:t xml:space="preserve">) </w:t>
      </w:r>
    </w:p>
    <w:p w:rsidR="00911F72" w:rsidRPr="00EB2514" w:rsidRDefault="00911F72" w:rsidP="002E47A8">
      <w:pPr>
        <w:pStyle w:val="Default"/>
        <w:ind w:firstLine="709"/>
        <w:rPr>
          <w:rFonts w:ascii="PT Astra Serif" w:hAnsi="PT Astra Serif"/>
          <w:sz w:val="20"/>
          <w:szCs w:val="20"/>
        </w:rPr>
      </w:pPr>
      <w:r w:rsidRPr="00EB2514">
        <w:rPr>
          <w:rFonts w:ascii="PT Astra Serif" w:hAnsi="PT Astra Serif"/>
          <w:sz w:val="20"/>
          <w:szCs w:val="20"/>
        </w:rPr>
        <w:t>Показатели, характеризующие объем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851"/>
        <w:gridCol w:w="709"/>
        <w:gridCol w:w="1035"/>
        <w:gridCol w:w="1246"/>
        <w:gridCol w:w="1843"/>
        <w:gridCol w:w="1258"/>
        <w:gridCol w:w="583"/>
        <w:gridCol w:w="852"/>
        <w:gridCol w:w="695"/>
        <w:gridCol w:w="709"/>
        <w:gridCol w:w="695"/>
        <w:gridCol w:w="864"/>
        <w:gridCol w:w="851"/>
      </w:tblGrid>
      <w:tr w:rsidR="00911F72" w:rsidRPr="00EB2514" w:rsidTr="00A66A4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911F72" w:rsidRPr="00EB2514" w:rsidTr="00A66A4D">
        <w:trPr>
          <w:trHeight w:val="43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spacing w:line="0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911F72" w:rsidRPr="00EB2514" w:rsidTr="00A66A4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F72" w:rsidRPr="00EB2514" w:rsidRDefault="00911F72" w:rsidP="00A66A4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EB2514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F72" w:rsidRPr="00EB2514" w:rsidTr="00A66A4D">
        <w:trPr>
          <w:trHeight w:val="91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B2514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EB2514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1F72" w:rsidRPr="00357D37" w:rsidTr="00A66A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F72" w:rsidRPr="00357D37" w:rsidRDefault="00911F72" w:rsidP="00A66A4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7D3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E6C27" w:rsidRPr="00AD24DC" w:rsidTr="00892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7" w:rsidRPr="00AD24DC" w:rsidRDefault="002E6C27" w:rsidP="00AD24DC">
            <w:pPr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AD24DC">
              <w:rPr>
                <w:rFonts w:ascii="PT Astra Serif" w:eastAsia="Times New Roman" w:hAnsi="PT Astra Serif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7" w:rsidRPr="00AD24DC" w:rsidRDefault="002E6C27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 Стандарты и требования -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 xml:space="preserve">Число </w:t>
            </w:r>
            <w:proofErr w:type="gramStart"/>
            <w:r w:rsidRPr="00AD24DC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</w:p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AD24DC" w:rsidRDefault="00F80BA9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AD249E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9" w:rsidRPr="00AD24DC" w:rsidRDefault="00F80BA9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AD249E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905241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D249E">
              <w:rPr>
                <w:rFonts w:ascii="PT Astra Serif" w:hAnsi="PT Astra Serif"/>
                <w:sz w:val="20"/>
                <w:szCs w:val="20"/>
              </w:rPr>
              <w:t>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2E6C27" w:rsidP="00AD249E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>1</w:t>
            </w:r>
            <w:r w:rsidR="00AD249E">
              <w:rPr>
                <w:rFonts w:ascii="PT Astra Serif" w:hAnsi="PT Astra Serif"/>
                <w:sz w:val="20"/>
                <w:szCs w:val="20"/>
              </w:rPr>
              <w:t>3</w:t>
            </w:r>
            <w:r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AD249E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27" w:rsidRPr="00AD24DC" w:rsidRDefault="002E6C27" w:rsidP="00AD24D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AD249E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C27" w:rsidRPr="00AD24DC" w:rsidRDefault="002E6C27" w:rsidP="00AD24DC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2E6C27" w:rsidRPr="00AD24DC" w:rsidRDefault="00AD249E" w:rsidP="00AD24DC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2E6C27" w:rsidRPr="00AD24D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911F72" w:rsidRPr="00AD24DC" w:rsidRDefault="00911F72" w:rsidP="00AD24DC">
      <w:pPr>
        <w:pStyle w:val="a6"/>
        <w:ind w:firstLine="709"/>
        <w:rPr>
          <w:rFonts w:ascii="PT Astra Serif" w:hAnsi="PT Astra Serif"/>
          <w:sz w:val="20"/>
          <w:szCs w:val="20"/>
        </w:rPr>
      </w:pPr>
    </w:p>
    <w:p w:rsidR="00911F72" w:rsidRPr="005B2AD1" w:rsidRDefault="00911F72" w:rsidP="00911F72">
      <w:pPr>
        <w:pStyle w:val="a6"/>
        <w:ind w:firstLine="709"/>
        <w:rPr>
          <w:rFonts w:ascii="PT Astra Serif" w:hAnsi="PT Astra Serif"/>
          <w:sz w:val="20"/>
          <w:szCs w:val="20"/>
          <w:u w:val="single"/>
        </w:rPr>
      </w:pPr>
      <w:r w:rsidRPr="005B2AD1">
        <w:rPr>
          <w:rFonts w:ascii="PT Astra Serif" w:hAnsi="PT Astra Serif"/>
          <w:sz w:val="20"/>
          <w:szCs w:val="20"/>
        </w:rPr>
        <w:t xml:space="preserve">Источник информации о значениях показателей объема муниципальной услуги: </w:t>
      </w:r>
      <w:r w:rsidRPr="005B2AD1">
        <w:rPr>
          <w:rFonts w:ascii="PT Astra Serif" w:hAnsi="PT Astra Serif"/>
          <w:sz w:val="20"/>
          <w:szCs w:val="20"/>
          <w:u w:val="single"/>
        </w:rPr>
        <w:t>статистические данные.</w:t>
      </w:r>
    </w:p>
    <w:p w:rsidR="00911F72" w:rsidRPr="005B2AD1" w:rsidRDefault="00911F72" w:rsidP="00911F72">
      <w:pPr>
        <w:ind w:firstLine="0"/>
        <w:rPr>
          <w:rFonts w:ascii="PT Astra Serif" w:hAnsi="PT Astra Serif"/>
          <w:sz w:val="20"/>
          <w:szCs w:val="20"/>
        </w:rPr>
      </w:pPr>
      <w:r w:rsidRPr="005B2AD1">
        <w:rPr>
          <w:rFonts w:ascii="PT Astra Serif" w:hAnsi="PT Astra Serif"/>
          <w:sz w:val="20"/>
          <w:szCs w:val="20"/>
        </w:rPr>
        <w:t xml:space="preserve">На 01.04. –заверенные данные контингента </w:t>
      </w:r>
      <w:proofErr w:type="gramStart"/>
      <w:r w:rsidRPr="005B2AD1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5B2AD1">
        <w:rPr>
          <w:rFonts w:ascii="PT Astra Serif" w:hAnsi="PT Astra Serif"/>
          <w:sz w:val="20"/>
          <w:szCs w:val="20"/>
        </w:rPr>
        <w:t xml:space="preserve"> по итогам III учебной четверти текущего учебного года. </w:t>
      </w:r>
    </w:p>
    <w:p w:rsidR="00911F72" w:rsidRPr="005B2AD1" w:rsidRDefault="00911F72" w:rsidP="00911F72">
      <w:pPr>
        <w:ind w:firstLine="0"/>
        <w:rPr>
          <w:rFonts w:ascii="PT Astra Serif" w:hAnsi="PT Astra Serif"/>
          <w:sz w:val="20"/>
          <w:szCs w:val="20"/>
        </w:rPr>
      </w:pPr>
      <w:r w:rsidRPr="005B2AD1">
        <w:rPr>
          <w:rFonts w:ascii="PT Astra Serif" w:hAnsi="PT Astra Serif"/>
          <w:sz w:val="20"/>
          <w:szCs w:val="20"/>
        </w:rPr>
        <w:t xml:space="preserve">На 01.07. –заверенные данные контингента </w:t>
      </w:r>
      <w:proofErr w:type="gramStart"/>
      <w:r w:rsidRPr="005B2AD1">
        <w:rPr>
          <w:rFonts w:ascii="PT Astra Serif" w:hAnsi="PT Astra Serif"/>
          <w:sz w:val="20"/>
          <w:szCs w:val="20"/>
        </w:rPr>
        <w:t>обучающихся</w:t>
      </w:r>
      <w:proofErr w:type="gramEnd"/>
      <w:r w:rsidRPr="005B2AD1">
        <w:rPr>
          <w:rFonts w:ascii="PT Astra Serif" w:hAnsi="PT Astra Serif"/>
          <w:sz w:val="20"/>
          <w:szCs w:val="20"/>
        </w:rPr>
        <w:t xml:space="preserve"> по итогам текущего учебного года, комплектование на 1 июня текущего года.</w:t>
      </w:r>
    </w:p>
    <w:p w:rsidR="00911F72" w:rsidRDefault="00911F72" w:rsidP="00911F72">
      <w:pPr>
        <w:ind w:firstLine="0"/>
        <w:rPr>
          <w:rFonts w:ascii="PT Astra Serif" w:hAnsi="PT Astra Serif"/>
          <w:sz w:val="20"/>
          <w:szCs w:val="20"/>
        </w:rPr>
      </w:pPr>
      <w:r w:rsidRPr="005B2AD1">
        <w:rPr>
          <w:rFonts w:ascii="PT Astra Serif" w:hAnsi="PT Astra Serif"/>
          <w:sz w:val="20"/>
          <w:szCs w:val="20"/>
        </w:rPr>
        <w:t>На 01.10. –комплектование на 1 сентября текущего года.</w:t>
      </w:r>
    </w:p>
    <w:p w:rsidR="005B2AD1" w:rsidRPr="005B2AD1" w:rsidRDefault="005B2AD1" w:rsidP="00911F72">
      <w:pPr>
        <w:ind w:firstLine="0"/>
        <w:rPr>
          <w:rFonts w:ascii="PT Astra Serif" w:hAnsi="PT Astra Serif"/>
          <w:sz w:val="20"/>
          <w:szCs w:val="20"/>
        </w:rPr>
      </w:pPr>
    </w:p>
    <w:p w:rsidR="001F498C" w:rsidRDefault="001F498C" w:rsidP="001F498C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bookmarkStart w:id="7" w:name="sub_1109"/>
      <w:r w:rsidRPr="00F85644">
        <w:rPr>
          <w:rFonts w:ascii="PT Astra Serif" w:hAnsi="PT Astra Serif"/>
          <w:b/>
          <w:sz w:val="20"/>
          <w:szCs w:val="20"/>
        </w:rPr>
        <w:t>Наименование программы</w:t>
      </w:r>
      <w:r w:rsidRPr="00BB58E3">
        <w:rPr>
          <w:rFonts w:ascii="PT Astra Serif" w:hAnsi="PT Astra Serif"/>
          <w:sz w:val="20"/>
          <w:szCs w:val="20"/>
        </w:rPr>
        <w:t xml:space="preserve">: 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муниципальная программа Тазовского района, утвержденная постановлением Администрации Тазовского района от 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03 августа 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20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года № 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610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 «О внесении изменений в муниципальную программу Тазовского района «Развитие образования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»</w:t>
      </w:r>
      <w:r w:rsidRPr="00BB58E3">
        <w:rPr>
          <w:rFonts w:ascii="PT Astra Serif" w:eastAsia="Calibri" w:hAnsi="PT Astra Serif" w:cs="Times New Roman"/>
          <w:sz w:val="20"/>
          <w:szCs w:val="20"/>
          <w:lang w:eastAsia="en-US"/>
        </w:rPr>
        <w:t xml:space="preserve"> на 201</w:t>
      </w:r>
      <w:r>
        <w:rPr>
          <w:rFonts w:ascii="PT Astra Serif" w:eastAsia="Calibri" w:hAnsi="PT Astra Serif" w:cs="Times New Roman"/>
          <w:sz w:val="20"/>
          <w:szCs w:val="20"/>
          <w:lang w:eastAsia="en-US"/>
        </w:rPr>
        <w:t>5 – 2025 годы</w:t>
      </w:r>
      <w:r w:rsidRPr="00BB58E3">
        <w:rPr>
          <w:rFonts w:ascii="PT Astra Serif" w:hAnsi="PT Astra Serif"/>
          <w:sz w:val="20"/>
          <w:szCs w:val="20"/>
        </w:rPr>
        <w:t>, утвержденную постановлением Администрации Тазовского района от 09 декабря 2014 года № 580».</w:t>
      </w:r>
    </w:p>
    <w:p w:rsidR="001F498C" w:rsidRPr="00F85644" w:rsidRDefault="001F498C" w:rsidP="001F498C">
      <w:pPr>
        <w:tabs>
          <w:tab w:val="left" w:pos="709"/>
        </w:tabs>
        <w:ind w:left="-108" w:firstLine="284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ab/>
      </w: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>Цель муниципальной 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: обеспечение доступности качественного образования в </w:t>
      </w:r>
      <w:r w:rsidRPr="00F85644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соответствии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с </w:t>
      </w:r>
      <w:r w:rsidRPr="00F85644">
        <w:rPr>
          <w:rFonts w:ascii="PT Astra Serif" w:eastAsia="Times New Roman" w:hAnsi="PT Astra Serif" w:cs="Times New Roman"/>
          <w:spacing w:val="-2"/>
          <w:sz w:val="20"/>
          <w:szCs w:val="20"/>
        </w:rPr>
        <w:t xml:space="preserve">меняющимися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запросами населения и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lastRenderedPageBreak/>
        <w:t>перспективными задачами инновационного социально-экономического развития Тазовского района.</w:t>
      </w:r>
    </w:p>
    <w:p w:rsidR="001F498C" w:rsidRDefault="001F498C" w:rsidP="001F498C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sz w:val="20"/>
          <w:szCs w:val="20"/>
        </w:rPr>
        <w:t xml:space="preserve">               </w:t>
      </w:r>
      <w:r w:rsidRPr="00F85644">
        <w:rPr>
          <w:rFonts w:ascii="PT Astra Serif" w:eastAsia="Times New Roman" w:hAnsi="PT Astra Serif"/>
          <w:b/>
          <w:sz w:val="20"/>
          <w:szCs w:val="20"/>
        </w:rPr>
        <w:t>Ожидаемый результат</w:t>
      </w:r>
      <w:r>
        <w:rPr>
          <w:rFonts w:ascii="PT Astra Serif" w:eastAsia="Times New Roman" w:hAnsi="PT Astra Serif"/>
          <w:b/>
          <w:sz w:val="20"/>
          <w:szCs w:val="20"/>
        </w:rPr>
        <w:t>,</w:t>
      </w:r>
      <w:r w:rsidRPr="0094491F">
        <w:rPr>
          <w:rFonts w:ascii="PT Astra Serif" w:hAnsi="PT Astra Serif"/>
          <w:sz w:val="20"/>
          <w:szCs w:val="20"/>
        </w:rPr>
        <w:t xml:space="preserve">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</w:t>
      </w:r>
      <w:r w:rsidRPr="00F85644">
        <w:rPr>
          <w:rFonts w:ascii="PT Astra Serif" w:eastAsia="Times New Roman" w:hAnsi="PT Astra Serif"/>
          <w:sz w:val="20"/>
          <w:szCs w:val="20"/>
        </w:rPr>
        <w:t>:</w:t>
      </w:r>
      <w:r w:rsidRPr="00F85644">
        <w:rPr>
          <w:rFonts w:ascii="PT Astra Serif" w:hAnsi="PT Astra Serif"/>
          <w:sz w:val="20"/>
          <w:szCs w:val="20"/>
        </w:rPr>
        <w:t xml:space="preserve"> 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</w:t>
      </w:r>
      <w:r w:rsidRPr="00F85644">
        <w:rPr>
          <w:rFonts w:ascii="PT Astra Serif" w:hAnsi="PT Astra Serif"/>
          <w:sz w:val="20"/>
          <w:szCs w:val="20"/>
        </w:rPr>
        <w:t>доля участников образовательного процесса, удовлетворенных качеством  услуг в сфере образования (дошкольного, общего, дополни</w:t>
      </w:r>
      <w:r>
        <w:rPr>
          <w:rFonts w:ascii="PT Astra Serif" w:hAnsi="PT Astra Serif"/>
          <w:sz w:val="20"/>
          <w:szCs w:val="20"/>
        </w:rPr>
        <w:t>тельного) составит не менее 86%;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доля классов, реализующих ФГОС, в </w:t>
      </w:r>
      <w:proofErr w:type="gramStart"/>
      <w:r>
        <w:rPr>
          <w:rFonts w:ascii="PT Astra Serif" w:hAnsi="PT Astra Serif"/>
          <w:sz w:val="20"/>
          <w:szCs w:val="20"/>
        </w:rPr>
        <w:t>общем</w:t>
      </w:r>
      <w:proofErr w:type="gramEnd"/>
      <w:r>
        <w:rPr>
          <w:rFonts w:ascii="PT Astra Serif" w:hAnsi="PT Astra Serif"/>
          <w:sz w:val="20"/>
          <w:szCs w:val="20"/>
        </w:rPr>
        <w:t xml:space="preserve"> их числе достигнет к 2025 году 100%;</w:t>
      </w:r>
    </w:p>
    <w:p w:rsidR="001F498C" w:rsidRPr="00A6331C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населения, в общем количестве организаций составит 75%.</w:t>
      </w:r>
    </w:p>
    <w:p w:rsidR="001F498C" w:rsidRPr="00BB6968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>Показатель (индикатор) муниципальной системы образования</w:t>
      </w:r>
      <w:r w:rsidRPr="00F85644">
        <w:rPr>
          <w:rFonts w:ascii="PT Astra Serif" w:hAnsi="PT Astra Serif"/>
          <w:sz w:val="20"/>
          <w:szCs w:val="20"/>
        </w:rPr>
        <w:t xml:space="preserve">, достижение которых взаимосвязано с </w:t>
      </w:r>
      <w:r>
        <w:rPr>
          <w:rFonts w:ascii="PT Astra Serif" w:hAnsi="PT Astra Serif"/>
          <w:sz w:val="20"/>
          <w:szCs w:val="20"/>
        </w:rPr>
        <w:t>оказанием муниципальной услуги:</w:t>
      </w:r>
    </w:p>
    <w:p w:rsidR="001F498C" w:rsidRDefault="001F498C" w:rsidP="001F498C">
      <w:pPr>
        <w:pStyle w:val="a6"/>
        <w:ind w:firstLine="709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- 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>доля участников образовательного процесса, удовлетворенных качеством  услуг в сфере образования (дошкольного, общего, дополнительного)</w:t>
      </w:r>
      <w:r>
        <w:rPr>
          <w:rFonts w:ascii="PT Astra Serif" w:eastAsia="Times New Roman" w:hAnsi="PT Astra Serif" w:cs="Times New Roman"/>
          <w:sz w:val="20"/>
          <w:szCs w:val="20"/>
        </w:rPr>
        <w:t>;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 w:rsidRPr="0094491F">
        <w:rPr>
          <w:rFonts w:ascii="PT Astra Serif" w:hAnsi="PT Astra Serif"/>
          <w:sz w:val="20"/>
          <w:szCs w:val="20"/>
        </w:rPr>
        <w:t>-</w:t>
      </w:r>
      <w:r>
        <w:rPr>
          <w:rFonts w:ascii="PT Astra Serif" w:hAnsi="PT Astra Serif"/>
          <w:sz w:val="20"/>
          <w:szCs w:val="20"/>
        </w:rPr>
        <w:t xml:space="preserve"> </w:t>
      </w:r>
      <w:r w:rsidRPr="0094491F">
        <w:rPr>
          <w:rFonts w:ascii="PT Astra Serif" w:hAnsi="PT Astra Serif"/>
          <w:sz w:val="20"/>
          <w:szCs w:val="20"/>
        </w:rPr>
        <w:t>доля классов, внедряющих ФГОС</w:t>
      </w:r>
      <w:r>
        <w:rPr>
          <w:rFonts w:ascii="PT Astra Serif" w:hAnsi="PT Astra Serif"/>
          <w:sz w:val="20"/>
          <w:szCs w:val="20"/>
        </w:rPr>
        <w:t xml:space="preserve">, в </w:t>
      </w:r>
      <w:proofErr w:type="gramStart"/>
      <w:r>
        <w:rPr>
          <w:rFonts w:ascii="PT Astra Serif" w:hAnsi="PT Astra Serif"/>
          <w:sz w:val="20"/>
          <w:szCs w:val="20"/>
        </w:rPr>
        <w:t>общем</w:t>
      </w:r>
      <w:proofErr w:type="gramEnd"/>
      <w:r>
        <w:rPr>
          <w:rFonts w:ascii="PT Astra Serif" w:hAnsi="PT Astra Serif"/>
          <w:sz w:val="20"/>
          <w:szCs w:val="20"/>
        </w:rPr>
        <w:t xml:space="preserve"> их числе;</w:t>
      </w:r>
    </w:p>
    <w:p w:rsidR="001F498C" w:rsidRPr="0094491F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доступных для инвалидов и других маломобильных групп населения образовательных организаций в общем количестве образовательных организаций района.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>Подпрограмма 1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«Содействие развитию дошкольного, общего, дополнительного и профессионального образования».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1: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Предоставление доступного качественного образования, соответствующего современным требованиям.</w:t>
      </w:r>
    </w:p>
    <w:p w:rsidR="001F498C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 xml:space="preserve">Показатель (индикатор) </w:t>
      </w:r>
      <w:r>
        <w:rPr>
          <w:rFonts w:ascii="PT Astra Serif" w:hAnsi="PT Astra Serif"/>
          <w:b/>
          <w:sz w:val="20"/>
          <w:szCs w:val="20"/>
        </w:rPr>
        <w:t>подпрограммы</w:t>
      </w:r>
      <w:r w:rsidRPr="00F85644">
        <w:rPr>
          <w:rFonts w:ascii="PT Astra Serif" w:hAnsi="PT Astra Serif"/>
          <w:sz w:val="20"/>
          <w:szCs w:val="20"/>
        </w:rPr>
        <w:t>, 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 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- доля выпускников муниципальных общеобразовательных организаций, сдавших единый государственный экзамен по русскому языке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 (Указ президента РФ от 28 апреля 2008 года № 607);</w:t>
      </w:r>
      <w:proofErr w:type="gramEnd"/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- количество </w:t>
      </w:r>
      <w:proofErr w:type="gramStart"/>
      <w:r>
        <w:rPr>
          <w:rFonts w:ascii="PT Astra Serif" w:hAnsi="PT Astra Serif"/>
          <w:sz w:val="20"/>
          <w:szCs w:val="20"/>
        </w:rPr>
        <w:t>обучающихся</w:t>
      </w:r>
      <w:proofErr w:type="gramEnd"/>
      <w:r>
        <w:rPr>
          <w:rFonts w:ascii="PT Astra Serif" w:hAnsi="PT Astra Serif"/>
          <w:sz w:val="20"/>
          <w:szCs w:val="20"/>
        </w:rPr>
        <w:t>, удостоенных Премии Главы района, за достижения в области образования;</w:t>
      </w:r>
    </w:p>
    <w:p w:rsidR="001F498C" w:rsidRPr="000A2544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участников образовательного процесса (дошкольного, общего, дополнительного) удовлетворенных полнотой и качеством услуги, в общем количестве опрошенных.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>Основные мероприяти</w:t>
      </w:r>
      <w:r>
        <w:rPr>
          <w:rFonts w:ascii="PT Astra Serif" w:eastAsia="Times New Roman" w:hAnsi="PT Astra Serif" w:cs="Times New Roman"/>
          <w:b/>
          <w:sz w:val="20"/>
          <w:szCs w:val="20"/>
        </w:rPr>
        <w:t>е</w:t>
      </w: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 xml:space="preserve"> реализации подпрограммы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,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  <w:r w:rsidRPr="00A2227B">
        <w:rPr>
          <w:rFonts w:ascii="PT Astra Serif" w:eastAsia="Times New Roman" w:hAnsi="PT Astra Serif" w:cs="Times New Roman"/>
          <w:sz w:val="20"/>
          <w:szCs w:val="20"/>
        </w:rPr>
        <w:t>повышение качества доступности общего образования.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1, </w:t>
      </w:r>
      <w:proofErr w:type="gramStart"/>
      <w:r w:rsidRPr="00F85644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F85644">
        <w:rPr>
          <w:rFonts w:ascii="PT Astra Serif" w:hAnsi="PT Astra Serif"/>
          <w:sz w:val="20"/>
          <w:szCs w:val="20"/>
        </w:rPr>
        <w:t xml:space="preserve">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eastAsia="Times New Roman" w:hAnsi="PT Astra Serif" w:cs="Times New Roman"/>
          <w:sz w:val="20"/>
          <w:szCs w:val="20"/>
        </w:rPr>
        <w:t>-</w:t>
      </w:r>
      <w:r w:rsidRPr="00B108B6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доля выпускников муниципальных общеобразовательных организаций, сдавших единый государственный экзамен по русскому языке и математике, в общей численности выпускников муниципальных общеобразовательных организаций, сдавших единый государственный экзамен по данным предметам, увеличится до 100 %;</w:t>
      </w:r>
      <w:proofErr w:type="gramEnd"/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увеличится количество обучающихся, имеющих стабильные показатели в области учебной, творческой, спортивной и общеобразовательной деятельности и удостоенных Премий Главы Тазовского района до 65%;</w:t>
      </w:r>
    </w:p>
    <w:p w:rsidR="001F498C" w:rsidRPr="00B108B6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</w:t>
      </w:r>
      <w:r w:rsidRPr="00B108B6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доля участников образовательного процесса (дошкольного, общего, дополнительного) удовлетворенных полнотой и качеством услуги,  составит 86%.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F85644">
        <w:rPr>
          <w:rFonts w:ascii="PT Astra Serif" w:eastAsia="Times New Roman" w:hAnsi="PT Astra Serif" w:cs="Times New Roman"/>
          <w:b/>
          <w:sz w:val="20"/>
          <w:szCs w:val="20"/>
        </w:rPr>
        <w:t xml:space="preserve">Подпрограмма </w:t>
      </w:r>
      <w:r>
        <w:rPr>
          <w:rFonts w:ascii="PT Astra Serif" w:eastAsia="Times New Roman" w:hAnsi="PT Astra Serif" w:cs="Times New Roman"/>
          <w:b/>
          <w:sz w:val="20"/>
          <w:szCs w:val="20"/>
        </w:rPr>
        <w:t>3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«</w:t>
      </w:r>
      <w:r>
        <w:rPr>
          <w:rFonts w:ascii="PT Astra Serif" w:eastAsia="Times New Roman" w:hAnsi="PT Astra Serif" w:cs="Times New Roman"/>
          <w:sz w:val="20"/>
          <w:szCs w:val="20"/>
        </w:rPr>
        <w:t>Модернизация системы образования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».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Цель подпрограммы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="00D82C9C">
        <w:rPr>
          <w:rFonts w:ascii="PT Astra Serif" w:eastAsia="Times New Roman" w:hAnsi="PT Astra Serif" w:cs="Times New Roman"/>
          <w:b/>
          <w:sz w:val="20"/>
          <w:szCs w:val="20"/>
        </w:rPr>
        <w:t>3</w:t>
      </w:r>
      <w:r w:rsidRPr="00BB6968">
        <w:rPr>
          <w:rFonts w:ascii="PT Astra Serif" w:eastAsia="Times New Roman" w:hAnsi="PT Astra Serif" w:cs="Times New Roman"/>
          <w:b/>
          <w:sz w:val="20"/>
          <w:szCs w:val="20"/>
        </w:rPr>
        <w:t>: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>
        <w:rPr>
          <w:rFonts w:ascii="PT Astra Serif" w:eastAsia="Times New Roman" w:hAnsi="PT Astra Serif" w:cs="Times New Roman"/>
          <w:sz w:val="20"/>
          <w:szCs w:val="20"/>
        </w:rPr>
        <w:t>Создание и эффективное использование образовательной инфраструктуры</w:t>
      </w:r>
      <w:r w:rsidRPr="00F85644">
        <w:rPr>
          <w:rFonts w:ascii="PT Astra Serif" w:eastAsia="Times New Roman" w:hAnsi="PT Astra Serif" w:cs="Times New Roman"/>
          <w:sz w:val="20"/>
          <w:szCs w:val="20"/>
        </w:rPr>
        <w:t>.</w:t>
      </w:r>
    </w:p>
    <w:p w:rsidR="001F498C" w:rsidRDefault="001F498C" w:rsidP="001F498C">
      <w:pPr>
        <w:pStyle w:val="a6"/>
        <w:ind w:firstLine="709"/>
        <w:jc w:val="both"/>
        <w:rPr>
          <w:rFonts w:ascii="PT Astra Serif" w:hAnsi="PT Astra Serif"/>
          <w:sz w:val="20"/>
          <w:szCs w:val="20"/>
        </w:rPr>
      </w:pPr>
      <w:r w:rsidRPr="00F85644">
        <w:rPr>
          <w:rFonts w:ascii="PT Astra Serif" w:hAnsi="PT Astra Serif"/>
          <w:b/>
          <w:sz w:val="20"/>
          <w:szCs w:val="20"/>
        </w:rPr>
        <w:t xml:space="preserve">Показатель (индикатор) </w:t>
      </w:r>
      <w:r>
        <w:rPr>
          <w:rFonts w:ascii="PT Astra Serif" w:hAnsi="PT Astra Serif"/>
          <w:b/>
          <w:sz w:val="20"/>
          <w:szCs w:val="20"/>
        </w:rPr>
        <w:t>подпрограммы</w:t>
      </w:r>
      <w:r w:rsidRPr="00F85644">
        <w:rPr>
          <w:rFonts w:ascii="PT Astra Serif" w:hAnsi="PT Astra Serif"/>
          <w:sz w:val="20"/>
          <w:szCs w:val="20"/>
        </w:rPr>
        <w:t>, 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 </w:t>
      </w:r>
    </w:p>
    <w:p w:rsidR="001F498C" w:rsidRPr="00154223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обучающихся и воспитанников, получающих поощрение в различных формах, от общего их числа;</w:t>
      </w:r>
    </w:p>
    <w:p w:rsidR="001F498C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 доля учреждений, реализующих программы духовно-нравственной направленности;</w:t>
      </w:r>
    </w:p>
    <w:p w:rsidR="001F498C" w:rsidRPr="000A2544" w:rsidRDefault="001F498C" w:rsidP="001F498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- 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организациях.</w:t>
      </w:r>
    </w:p>
    <w:p w:rsidR="001F498C" w:rsidRDefault="001F498C" w:rsidP="001F498C">
      <w:pPr>
        <w:rPr>
          <w:rFonts w:ascii="PT Astra Serif" w:hAnsi="PT Astra Serif"/>
          <w:sz w:val="20"/>
          <w:szCs w:val="20"/>
        </w:rPr>
      </w:pP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>Основные мероприяти</w:t>
      </w:r>
      <w:r>
        <w:rPr>
          <w:rFonts w:ascii="PT Astra Serif" w:eastAsia="Times New Roman" w:hAnsi="PT Astra Serif" w:cs="Times New Roman"/>
          <w:b/>
          <w:sz w:val="20"/>
          <w:szCs w:val="20"/>
        </w:rPr>
        <w:t>е</w:t>
      </w:r>
      <w:r w:rsidRPr="00EB5B32">
        <w:rPr>
          <w:rFonts w:ascii="PT Astra Serif" w:eastAsia="Times New Roman" w:hAnsi="PT Astra Serif" w:cs="Times New Roman"/>
          <w:b/>
          <w:sz w:val="20"/>
          <w:szCs w:val="20"/>
        </w:rPr>
        <w:t xml:space="preserve"> реализации подпрограммы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, </w:t>
      </w:r>
      <w:r w:rsidRPr="00F85644">
        <w:rPr>
          <w:rFonts w:ascii="PT Astra Serif" w:hAnsi="PT Astra Serif"/>
          <w:sz w:val="20"/>
          <w:szCs w:val="20"/>
        </w:rPr>
        <w:t>достижение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hAnsi="PT Astra Serif"/>
          <w:sz w:val="20"/>
          <w:szCs w:val="20"/>
        </w:rPr>
        <w:t xml:space="preserve"> мероприятия по развитию системы образования.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Ожидаемые результаты реализации подпрограммы 3, </w:t>
      </w:r>
      <w:proofErr w:type="gramStart"/>
      <w:r w:rsidRPr="00F85644">
        <w:rPr>
          <w:rFonts w:ascii="PT Astra Serif" w:hAnsi="PT Astra Serif"/>
          <w:sz w:val="20"/>
          <w:szCs w:val="20"/>
        </w:rPr>
        <w:t>достижение</w:t>
      </w:r>
      <w:proofErr w:type="gramEnd"/>
      <w:r w:rsidRPr="00F85644">
        <w:rPr>
          <w:rFonts w:ascii="PT Astra Serif" w:hAnsi="PT Astra Serif"/>
          <w:sz w:val="20"/>
          <w:szCs w:val="20"/>
        </w:rPr>
        <w:t xml:space="preserve"> котор</w:t>
      </w:r>
      <w:r>
        <w:rPr>
          <w:rFonts w:ascii="PT Astra Serif" w:hAnsi="PT Astra Serif"/>
          <w:sz w:val="20"/>
          <w:szCs w:val="20"/>
        </w:rPr>
        <w:t>ого</w:t>
      </w:r>
      <w:r w:rsidRPr="00F85644">
        <w:rPr>
          <w:rFonts w:ascii="PT Astra Serif" w:hAnsi="PT Astra Serif"/>
          <w:sz w:val="20"/>
          <w:szCs w:val="20"/>
        </w:rPr>
        <w:t xml:space="preserve"> взаимосвязано с оказанием муниципальной услуги:</w:t>
      </w:r>
      <w:r>
        <w:rPr>
          <w:rFonts w:ascii="PT Astra Serif" w:eastAsia="Times New Roman" w:hAnsi="PT Astra Serif" w:cs="Times New Roman"/>
          <w:b/>
          <w:sz w:val="20"/>
          <w:szCs w:val="20"/>
        </w:rPr>
        <w:t xml:space="preserve"> 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0"/>
          <w:szCs w:val="20"/>
        </w:rPr>
        <w:t>- доля обучающихся и воспитанников, получивших поощрение в различных формах, от о</w:t>
      </w:r>
      <w:r w:rsidR="00BD20A3">
        <w:rPr>
          <w:rFonts w:ascii="PT Astra Serif" w:eastAsia="Times New Roman" w:hAnsi="PT Astra Serif" w:cs="Times New Roman"/>
          <w:sz w:val="20"/>
          <w:szCs w:val="20"/>
        </w:rPr>
        <w:t xml:space="preserve">бщего их числа увеличится </w:t>
      </w:r>
      <w:r>
        <w:rPr>
          <w:rFonts w:ascii="PT Astra Serif" w:eastAsia="Times New Roman" w:hAnsi="PT Astra Serif" w:cs="Times New Roman"/>
          <w:sz w:val="20"/>
          <w:szCs w:val="20"/>
        </w:rPr>
        <w:t>до 65%.</w:t>
      </w:r>
    </w:p>
    <w:p w:rsidR="001F498C" w:rsidRPr="00E34411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t>- доля организаций, реализующих программы духовно-нравственной направ</w:t>
      </w:r>
      <w:r w:rsidR="00BD20A3">
        <w:rPr>
          <w:rFonts w:ascii="PT Astra Serif" w:eastAsia="Times New Roman" w:hAnsi="PT Astra Serif" w:cs="Times New Roman"/>
          <w:sz w:val="20"/>
          <w:szCs w:val="20"/>
        </w:rPr>
        <w:t xml:space="preserve">ленности, увеличится </w:t>
      </w:r>
      <w:r w:rsidRPr="00E34411">
        <w:rPr>
          <w:rFonts w:ascii="PT Astra Serif" w:eastAsia="Times New Roman" w:hAnsi="PT Astra Serif" w:cs="Times New Roman"/>
          <w:sz w:val="20"/>
          <w:szCs w:val="20"/>
        </w:rPr>
        <w:t>до 100%;</w:t>
      </w:r>
    </w:p>
    <w:p w:rsidR="001F498C" w:rsidRPr="00E34411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lastRenderedPageBreak/>
        <w:t xml:space="preserve">- доля организаций муниципальных систем общего </w:t>
      </w:r>
      <w:proofErr w:type="gramStart"/>
      <w:r w:rsidRPr="00E34411">
        <w:rPr>
          <w:rFonts w:ascii="PT Astra Serif" w:eastAsia="Times New Roman" w:hAnsi="PT Astra Serif" w:cs="Times New Roman"/>
          <w:sz w:val="20"/>
          <w:szCs w:val="20"/>
        </w:rPr>
        <w:t>образования</w:t>
      </w:r>
      <w:proofErr w:type="gramEnd"/>
      <w:r w:rsidRPr="00E34411">
        <w:rPr>
          <w:rFonts w:ascii="PT Astra Serif" w:eastAsia="Times New Roman" w:hAnsi="PT Astra Serif" w:cs="Times New Roman"/>
          <w:sz w:val="20"/>
          <w:szCs w:val="20"/>
        </w:rPr>
        <w:t xml:space="preserve"> в которых разработаны и реализуются мероприятия по повышению качества образования в общеобразовательных организациях, составит 100%;</w:t>
      </w:r>
    </w:p>
    <w:p w:rsidR="001F498C" w:rsidRDefault="001F498C" w:rsidP="001F498C">
      <w:pPr>
        <w:rPr>
          <w:rFonts w:ascii="PT Astra Serif" w:eastAsia="Times New Roman" w:hAnsi="PT Astra Serif" w:cs="Times New Roman"/>
          <w:sz w:val="20"/>
          <w:szCs w:val="20"/>
        </w:rPr>
      </w:pPr>
      <w:r w:rsidRPr="00E34411">
        <w:rPr>
          <w:rFonts w:ascii="PT Astra Serif" w:eastAsia="Times New Roman" w:hAnsi="PT Astra Serif" w:cs="Times New Roman"/>
          <w:sz w:val="20"/>
          <w:szCs w:val="20"/>
        </w:rPr>
        <w:t>- доля образовательных организаций, в которых созданы необходимые условия для организации образовательного процесса и (или</w:t>
      </w:r>
      <w:proofErr w:type="gramStart"/>
      <w:r w:rsidRPr="00E34411">
        <w:rPr>
          <w:rFonts w:ascii="PT Astra Serif" w:eastAsia="Times New Roman" w:hAnsi="PT Astra Serif" w:cs="Times New Roman"/>
          <w:sz w:val="20"/>
          <w:szCs w:val="20"/>
        </w:rPr>
        <w:t>)п</w:t>
      </w:r>
      <w:proofErr w:type="gramEnd"/>
      <w:r w:rsidRPr="00E34411">
        <w:rPr>
          <w:rFonts w:ascii="PT Astra Serif" w:eastAsia="Times New Roman" w:hAnsi="PT Astra Serif" w:cs="Times New Roman"/>
          <w:sz w:val="20"/>
          <w:szCs w:val="20"/>
        </w:rPr>
        <w:t>роживания (для школ-интернатов) для обучающихся и (или) воспитанников, составляет 100%.</w:t>
      </w:r>
    </w:p>
    <w:p w:rsidR="00B356AB" w:rsidRPr="00B356AB" w:rsidRDefault="009B398D" w:rsidP="00B356AB">
      <w:pPr>
        <w:pStyle w:val="a6"/>
        <w:tabs>
          <w:tab w:val="left" w:pos="0"/>
        </w:tabs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9</w:t>
      </w:r>
      <w:r w:rsidR="00B356AB" w:rsidRPr="00B356AB">
        <w:rPr>
          <w:rFonts w:ascii="PT Astra Serif" w:hAnsi="PT Astra Serif"/>
          <w:sz w:val="20"/>
          <w:szCs w:val="20"/>
        </w:rPr>
        <w:t xml:space="preserve">. Размер платы (цена, тариф) за оказание муниципальной услуги в </w:t>
      </w:r>
      <w:bookmarkEnd w:id="7"/>
      <w:r w:rsidR="00B356AB" w:rsidRPr="00B356AB">
        <w:rPr>
          <w:rFonts w:ascii="PT Astra Serif" w:hAnsi="PT Astra Serif"/>
          <w:sz w:val="20"/>
          <w:szCs w:val="20"/>
        </w:rPr>
        <w:t>случаях, если федеральным законом предусмотрено ее оказание на платной основе.</w:t>
      </w:r>
    </w:p>
    <w:p w:rsidR="00B356AB" w:rsidRPr="00B356AB" w:rsidRDefault="00B356AB" w:rsidP="00B356A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</w:rPr>
      </w:pPr>
      <w:bookmarkStart w:id="8" w:name="sub_1191"/>
      <w:r w:rsidRPr="00B356AB">
        <w:rPr>
          <w:rFonts w:ascii="PT Astra Serif" w:hAnsi="PT Astra Serif"/>
        </w:rPr>
        <w:t xml:space="preserve">Нормативный правовой акт, устанавливающий размер платы (цену, </w:t>
      </w:r>
      <w:bookmarkEnd w:id="8"/>
      <w:r w:rsidRPr="00B356AB">
        <w:rPr>
          <w:rFonts w:ascii="PT Astra Serif" w:hAnsi="PT Astra Serif"/>
        </w:rPr>
        <w:t xml:space="preserve">тариф) либо порядок их установления: </w:t>
      </w:r>
    </w:p>
    <w:p w:rsidR="00B356AB" w:rsidRPr="00B356AB" w:rsidRDefault="00B356AB" w:rsidP="009B398D">
      <w:pPr>
        <w:pStyle w:val="a6"/>
        <w:numPr>
          <w:ilvl w:val="1"/>
          <w:numId w:val="31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B356AB">
        <w:rPr>
          <w:rFonts w:ascii="PT Astra Serif" w:hAnsi="PT Astra Serif" w:cs="Times New Roman"/>
          <w:sz w:val="20"/>
          <w:szCs w:val="20"/>
        </w:rPr>
        <w:t>Нормативный правовой акт, устанавливающий размер платы (цену, тариф) либо порядок их установления:</w:t>
      </w:r>
      <w:r w:rsidRPr="00B356AB">
        <w:rPr>
          <w:rFonts w:ascii="PT Astra Serif" w:hAnsi="PT Astra Serif" w:cs="Times New Roman"/>
          <w:sz w:val="20"/>
          <w:szCs w:val="20"/>
          <w:u w:val="single"/>
        </w:rPr>
        <w:t xml:space="preserve"> -                                                                                                                                                                                      </w:t>
      </w:r>
    </w:p>
    <w:p w:rsidR="00B356AB" w:rsidRPr="00B356AB" w:rsidRDefault="00B356AB" w:rsidP="009B398D">
      <w:pPr>
        <w:pStyle w:val="a6"/>
        <w:numPr>
          <w:ilvl w:val="1"/>
          <w:numId w:val="31"/>
        </w:numPr>
        <w:tabs>
          <w:tab w:val="left" w:pos="0"/>
          <w:tab w:val="left" w:pos="1418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9" w:name="sub_1192"/>
      <w:r w:rsidRPr="00B356AB">
        <w:rPr>
          <w:rFonts w:ascii="PT Astra Serif" w:hAnsi="PT Astra Serif"/>
          <w:sz w:val="20"/>
          <w:szCs w:val="20"/>
        </w:rPr>
        <w:t>Орган, устанавливающий размер платы (цену, тариф</w:t>
      </w:r>
      <w:bookmarkEnd w:id="9"/>
      <w:r w:rsidRPr="00B356AB">
        <w:rPr>
          <w:rFonts w:ascii="PT Astra Serif" w:hAnsi="PT Astra Serif"/>
          <w:sz w:val="20"/>
          <w:szCs w:val="20"/>
        </w:rPr>
        <w:t xml:space="preserve">) </w:t>
      </w:r>
      <w:r w:rsidRPr="00B356AB">
        <w:rPr>
          <w:rFonts w:ascii="PT Astra Serif" w:hAnsi="PT Astra Serif"/>
          <w:sz w:val="20"/>
          <w:szCs w:val="20"/>
          <w:u w:val="single"/>
        </w:rPr>
        <w:t>-</w:t>
      </w:r>
      <w:r>
        <w:rPr>
          <w:rFonts w:ascii="PT Astra Serif" w:hAnsi="PT Astra Serif"/>
          <w:sz w:val="20"/>
          <w:szCs w:val="20"/>
        </w:rPr>
        <w:t xml:space="preserve"> </w:t>
      </w:r>
    </w:p>
    <w:p w:rsidR="00B356AB" w:rsidRPr="00B356AB" w:rsidRDefault="00B356AB" w:rsidP="009B398D">
      <w:pPr>
        <w:pStyle w:val="a6"/>
        <w:numPr>
          <w:ilvl w:val="1"/>
          <w:numId w:val="31"/>
        </w:numPr>
        <w:tabs>
          <w:tab w:val="left" w:pos="0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0" w:name="sub_1193"/>
      <w:r w:rsidRPr="00B356AB">
        <w:rPr>
          <w:rFonts w:ascii="PT Astra Serif" w:hAnsi="PT Astra Serif"/>
          <w:sz w:val="20"/>
          <w:szCs w:val="20"/>
        </w:rPr>
        <w:t xml:space="preserve">Размер платы (цена, тариф): </w:t>
      </w:r>
      <w:r w:rsidRPr="00B356AB">
        <w:rPr>
          <w:rFonts w:ascii="PT Astra Serif" w:hAnsi="PT Astra Serif"/>
          <w:sz w:val="20"/>
          <w:szCs w:val="20"/>
          <w:u w:val="single"/>
        </w:rPr>
        <w:t>услуга предоставляется бесплатно.</w:t>
      </w:r>
    </w:p>
    <w:bookmarkEnd w:id="10"/>
    <w:p w:rsidR="00EB2514" w:rsidRDefault="00EB2514" w:rsidP="00911F72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B356AB" w:rsidRDefault="00B356AB" w:rsidP="00B356AB">
      <w:pPr>
        <w:jc w:val="center"/>
        <w:rPr>
          <w:rFonts w:ascii="PT Astra Serif" w:eastAsia="Times New Roman" w:hAnsi="PT Astra Serif"/>
          <w:b/>
          <w:sz w:val="20"/>
          <w:szCs w:val="20"/>
          <w:u w:val="single"/>
        </w:rPr>
      </w:pPr>
      <w:r w:rsidRPr="005B2AD1">
        <w:rPr>
          <w:rFonts w:ascii="PT Astra Serif" w:eastAsia="Times New Roman" w:hAnsi="PT Astra Serif"/>
          <w:b/>
          <w:sz w:val="20"/>
          <w:szCs w:val="20"/>
          <w:u w:val="single"/>
        </w:rPr>
        <w:t xml:space="preserve">(Раздел </w:t>
      </w:r>
      <w:r>
        <w:rPr>
          <w:rFonts w:ascii="PT Astra Serif" w:eastAsia="Times New Roman" w:hAnsi="PT Astra Serif"/>
          <w:b/>
          <w:sz w:val="20"/>
          <w:szCs w:val="20"/>
          <w:u w:val="single"/>
        </w:rPr>
        <w:t>4</w:t>
      </w:r>
      <w:r w:rsidRPr="005B2AD1">
        <w:rPr>
          <w:rFonts w:ascii="PT Astra Serif" w:eastAsia="Times New Roman" w:hAnsi="PT Astra Serif"/>
          <w:b/>
          <w:sz w:val="20"/>
          <w:szCs w:val="20"/>
          <w:u w:val="single"/>
        </w:rPr>
        <w:t>)</w:t>
      </w:r>
    </w:p>
    <w:p w:rsidR="00B356AB" w:rsidRPr="005B2AD1" w:rsidRDefault="00B356AB" w:rsidP="00B356AB">
      <w:pPr>
        <w:jc w:val="center"/>
        <w:rPr>
          <w:rFonts w:ascii="PT Astra Serif" w:eastAsia="Times New Roman" w:hAnsi="PT Astra Serif"/>
          <w:b/>
          <w:sz w:val="20"/>
          <w:szCs w:val="20"/>
          <w:u w:val="single"/>
        </w:rPr>
      </w:pPr>
      <w:r>
        <w:rPr>
          <w:rFonts w:ascii="PT Astra Serif" w:eastAsia="Times New Roman" w:hAnsi="PT Astra Serif"/>
          <w:b/>
          <w:sz w:val="20"/>
          <w:szCs w:val="20"/>
          <w:u w:val="single"/>
        </w:rPr>
        <w:t>(общие требования)</w:t>
      </w:r>
    </w:p>
    <w:p w:rsidR="00B356AB" w:rsidRPr="00B356AB" w:rsidRDefault="00B356AB" w:rsidP="00B356AB"/>
    <w:p w:rsidR="003F73BA" w:rsidRPr="00B356AB" w:rsidRDefault="003F73BA" w:rsidP="00F25F32">
      <w:pPr>
        <w:pStyle w:val="a6"/>
        <w:numPr>
          <w:ilvl w:val="0"/>
          <w:numId w:val="19"/>
        </w:numPr>
        <w:tabs>
          <w:tab w:val="left" w:pos="1134"/>
        </w:tabs>
        <w:rPr>
          <w:rFonts w:ascii="PT Astra Serif" w:hAnsi="PT Astra Serif"/>
          <w:sz w:val="20"/>
          <w:szCs w:val="20"/>
        </w:rPr>
      </w:pPr>
      <w:bookmarkStart w:id="11" w:name="sub_1107"/>
      <w:r w:rsidRPr="00B356AB">
        <w:rPr>
          <w:rFonts w:ascii="PT Astra Serif" w:hAnsi="PT Astra Serif"/>
          <w:sz w:val="20"/>
          <w:szCs w:val="20"/>
        </w:rPr>
        <w:t>Порядок оказания муниципальной услуги.</w:t>
      </w:r>
    </w:p>
    <w:p w:rsidR="003F73BA" w:rsidRPr="002A2BB5" w:rsidRDefault="003F73BA" w:rsidP="00F25F32">
      <w:pPr>
        <w:pStyle w:val="a6"/>
        <w:numPr>
          <w:ilvl w:val="1"/>
          <w:numId w:val="33"/>
        </w:numPr>
        <w:tabs>
          <w:tab w:val="left" w:pos="1418"/>
        </w:tabs>
        <w:rPr>
          <w:rFonts w:ascii="PT Astra Serif" w:hAnsi="PT Astra Serif"/>
          <w:sz w:val="20"/>
          <w:szCs w:val="20"/>
        </w:rPr>
      </w:pPr>
      <w:bookmarkStart w:id="12" w:name="sub_1171"/>
      <w:bookmarkEnd w:id="11"/>
      <w:r w:rsidRPr="002A2BB5">
        <w:rPr>
          <w:rFonts w:ascii="PT Astra Serif" w:hAnsi="PT Astra Serif"/>
          <w:sz w:val="20"/>
          <w:szCs w:val="20"/>
        </w:rPr>
        <w:t xml:space="preserve">Нормативные правовые акты, регулирующие порядок оказания </w:t>
      </w:r>
      <w:bookmarkEnd w:id="12"/>
      <w:r w:rsidRPr="002A2BB5">
        <w:rPr>
          <w:rFonts w:ascii="PT Astra Serif" w:hAnsi="PT Astra Serif"/>
          <w:sz w:val="20"/>
          <w:szCs w:val="20"/>
        </w:rPr>
        <w:t>муниципальной услуги:</w:t>
      </w:r>
    </w:p>
    <w:p w:rsidR="003F73BA" w:rsidRPr="002A2BB5" w:rsidRDefault="003F73BA" w:rsidP="003F73BA">
      <w:pPr>
        <w:ind w:firstLine="0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2A2BB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A2BB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29 декабря 2012 года № 273-ФЗ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Федеральный закон от 06 октября 2003 года № 131-ФЗ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От 06.10.1999 №184-ФЗ 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«Об образовании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от 27 июня 2013 года № 55-ЗАО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Бюджетный кодекс РФ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от 31.07.1998 № 145-ФЗ 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программам начального общего, основного общего и среднего общего образования»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BD20A3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приказ Министерства </w:t>
            </w:r>
            <w:r w:rsidR="00BD20A3">
              <w:rPr>
                <w:rFonts w:ascii="PT Astra Serif" w:hAnsi="PT Astra Serif" w:cs="Times New Roman"/>
                <w:sz w:val="20"/>
                <w:szCs w:val="20"/>
              </w:rPr>
              <w:t>просвещения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 Российской Федерации» от </w:t>
            </w:r>
            <w:r w:rsidR="00BD20A3">
              <w:rPr>
                <w:rFonts w:ascii="PT Astra Serif" w:hAnsi="PT Astra Serif" w:cs="Times New Roman"/>
                <w:sz w:val="20"/>
                <w:szCs w:val="20"/>
              </w:rPr>
              <w:t>22 марта 2021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года № 115</w:t>
            </w:r>
            <w:r w:rsidR="00BD20A3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934A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934A99" w:rsidP="00934A99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934A99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</w:t>
            </w:r>
            <w:r w:rsidR="00934A99">
              <w:rPr>
                <w:rFonts w:ascii="PT Astra Serif" w:hAnsi="PT Astra Serif" w:cs="Times New Roman"/>
                <w:sz w:val="20"/>
                <w:szCs w:val="20"/>
              </w:rPr>
              <w:t>8 сентября 2020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года № </w:t>
            </w:r>
            <w:r w:rsidR="00934A99">
              <w:rPr>
                <w:rFonts w:ascii="PT Astra Serif" w:hAnsi="PT Astra Serif" w:cs="Times New Roman"/>
                <w:sz w:val="20"/>
                <w:szCs w:val="20"/>
              </w:rPr>
              <w:t>28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34A99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934A99" w:rsidRP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Об утверждении санитарных правил СП 2.4.3648-20</w:t>
            </w:r>
            <w:r w:rsid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</w:tr>
      <w:tr w:rsidR="003C1273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73" w:rsidRPr="003C1273" w:rsidRDefault="003C1273" w:rsidP="00934A9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73" w:rsidRDefault="003C1273" w:rsidP="00934A99">
            <w:pPr>
              <w:pStyle w:val="a5"/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</w:pPr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Гигиенические нормативы и требования к обеспечению безопасности и (или</w:t>
            </w:r>
            <w:proofErr w:type="gramStart"/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)б</w:t>
            </w:r>
            <w:proofErr w:type="gramEnd"/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езвредности для человека факторов среды обитания»</w:t>
            </w:r>
          </w:p>
          <w:p w:rsidR="003C1273" w:rsidRPr="003C1273" w:rsidRDefault="003C1273" w:rsidP="003C1273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73" w:rsidRPr="002A2BB5" w:rsidRDefault="003C1273" w:rsidP="003C1273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.01.2021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 xml:space="preserve">Об утверждении санитарных правил </w:t>
            </w:r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и норм СанПиН 1.</w:t>
            </w:r>
            <w:r w:rsidRP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2.36</w:t>
            </w:r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85</w:t>
            </w:r>
            <w:r w:rsidRPr="00934A99"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-2</w:t>
            </w:r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1</w:t>
            </w:r>
            <w:r>
              <w:rPr>
                <w:rStyle w:val="af1"/>
                <w:rFonts w:ascii="PT Astra Serif" w:hAnsi="PT Astra Serif"/>
                <w:b w:val="0"/>
                <w:sz w:val="20"/>
                <w:szCs w:val="20"/>
              </w:rPr>
              <w:t>»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C1273" w:rsidP="003C12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Федеральный закон «Об организации предоставления государственных и муниципальных услуг»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2A2BB5">
              <w:rPr>
                <w:rFonts w:ascii="PT Astra Serif" w:hAnsi="PT Astra Serif"/>
                <w:sz w:val="20"/>
                <w:szCs w:val="20"/>
              </w:rPr>
              <w:t xml:space="preserve">от 27.07.2010 № 210-ФЗ 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3C12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1</w:t>
            </w:r>
            <w:r w:rsidR="003C127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eastAsia="Times New Roman" w:hAnsi="PT Astra Serif"/>
                <w:sz w:val="20"/>
                <w:szCs w:val="20"/>
              </w:rPr>
              <w:t>«О формировании и финансовом обеспечении выполнения муниципального задания»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2A2BB5" w:rsidRDefault="003F73BA" w:rsidP="00F2251F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Постановление Администрации Тазовского района от 24 сентября 2019 года № 917</w:t>
            </w:r>
          </w:p>
        </w:tc>
      </w:tr>
      <w:tr w:rsidR="003F73BA" w:rsidRPr="002A2BB5" w:rsidTr="00F2251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3C12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="003C127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2A2BB5" w:rsidRDefault="003F73BA" w:rsidP="00F2251F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eastAsia="Times New Roman" w:hAnsi="PT Astra Serif" w:cs="Times New Roman"/>
                <w:bCs/>
                <w:kern w:val="36"/>
                <w:sz w:val="20"/>
                <w:szCs w:val="20"/>
              </w:rPr>
              <w:t>«Об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41" w:rsidRPr="00905241" w:rsidRDefault="003F73BA" w:rsidP="00905241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color w:val="000000" w:themeColor="text1"/>
              </w:rPr>
            </w:pPr>
            <w:r w:rsidRPr="00905241">
              <w:rPr>
                <w:rFonts w:ascii="PT Astra Serif" w:hAnsi="PT Astra Serif" w:cs="Times New Roman"/>
                <w:b w:val="0"/>
                <w:color w:val="000000" w:themeColor="text1"/>
              </w:rPr>
              <w:t xml:space="preserve">Постановление Администрации Тазовского района </w:t>
            </w:r>
            <w:r w:rsidR="00905241" w:rsidRPr="00905241">
              <w:rPr>
                <w:rFonts w:ascii="PT Astra Serif" w:hAnsi="PT Astra Serif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05241" w:rsidRPr="00905241">
              <w:rPr>
                <w:rFonts w:ascii="PT Astra Serif" w:hAnsi="PT Astra Serif" w:cs="Times New Roman"/>
                <w:b w:val="0"/>
                <w:color w:val="000000" w:themeColor="text1"/>
              </w:rPr>
              <w:t>от 18 декабря 2020 года № 103-п</w:t>
            </w:r>
          </w:p>
          <w:p w:rsidR="003F73BA" w:rsidRPr="00905241" w:rsidRDefault="003F73BA" w:rsidP="00F2251F">
            <w:pPr>
              <w:ind w:firstLine="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504B9F" w:rsidRPr="002A2BB5" w:rsidTr="00F2251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504B9F" w:rsidRDefault="00504B9F" w:rsidP="003C127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504B9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«О внесении изменений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в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муниципального округа Тазовский район Ямало-Ненецкого автономного округа, утвержденное постановлением Адм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инистрации Тазовского района от 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декабря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года 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103-п»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B9F" w:rsidRPr="002A2BB5" w:rsidRDefault="00504B9F" w:rsidP="00504B9F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Постановление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Администрации Тазовского района 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30 апреля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года №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397-п</w:t>
            </w:r>
          </w:p>
        </w:tc>
      </w:tr>
      <w:tr w:rsidR="00504B9F" w:rsidRPr="002A2BB5" w:rsidTr="00F2251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F2251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Устав Муниципального бюджетного общеобразовательного учреждения </w:t>
            </w:r>
            <w:proofErr w:type="spellStart"/>
            <w:r w:rsidRPr="002A2BB5">
              <w:rPr>
                <w:rFonts w:ascii="PT Astra Serif" w:hAnsi="PT Astra Serif" w:cs="Times New Roman"/>
                <w:sz w:val="20"/>
                <w:szCs w:val="20"/>
              </w:rPr>
              <w:t>Тазовская</w:t>
            </w:r>
            <w:proofErr w:type="spellEnd"/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B9F" w:rsidRPr="002A2BB5" w:rsidRDefault="00504B9F" w:rsidP="00905241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Постановление Администрации Тазовского района 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17 ма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я 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 xml:space="preserve"> года №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446-п</w:t>
            </w:r>
          </w:p>
        </w:tc>
      </w:tr>
      <w:tr w:rsidR="00504B9F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F2251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«Об утверждении стандартов качества муниципальных услуг, предоставляемых муниципальными бюджетными образовательными организациями, подведомственными Департаменту образования Администрации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B9F" w:rsidRPr="002A2BB5" w:rsidRDefault="00504B9F" w:rsidP="00F2251F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Приказ д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епартамента образования Администрации Тазовского района от 19 января 2017 года № 25</w:t>
            </w:r>
          </w:p>
        </w:tc>
      </w:tr>
      <w:tr w:rsidR="00504B9F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A2BB5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9F" w:rsidRPr="002A2BB5" w:rsidRDefault="00504B9F" w:rsidP="00F2251F">
            <w:pPr>
              <w:pStyle w:val="a5"/>
              <w:rPr>
                <w:rFonts w:ascii="PT Astra Serif" w:hAnsi="PT Astra Serif" w:cs="Times New Roman"/>
                <w:sz w:val="20"/>
                <w:szCs w:val="20"/>
              </w:rPr>
            </w:pPr>
            <w:r w:rsidRPr="002A2BB5">
              <w:rPr>
                <w:rFonts w:ascii="PT Astra Serif" w:hAnsi="PT Astra Serif" w:cs="Times New Roman"/>
                <w:sz w:val="20"/>
                <w:szCs w:val="20"/>
              </w:rPr>
              <w:t>«О внесении изменений и дополнени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й в приложения 2.3.4 к приказу д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епартамента образования Администрации Тазовского района от 19 января 2017 года № 25 «Об утверждении стандартов качества муниципальных услуг, предоставляемых муниципальными бюджетными образовательными ор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ганизациями, подведомственными д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епартаменту образования Администрации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B9F" w:rsidRPr="002A2BB5" w:rsidRDefault="00504B9F" w:rsidP="00F2251F">
            <w:pPr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Приказ д</w:t>
            </w:r>
            <w:r w:rsidRPr="002A2BB5">
              <w:rPr>
                <w:rFonts w:ascii="PT Astra Serif" w:hAnsi="PT Astra Serif" w:cs="Times New Roman"/>
                <w:sz w:val="20"/>
                <w:szCs w:val="20"/>
              </w:rPr>
              <w:t>епартамента образования Администрации Тазовского района от 27 декабря 2019 года № 1024</w:t>
            </w:r>
          </w:p>
        </w:tc>
      </w:tr>
    </w:tbl>
    <w:p w:rsidR="003F73BA" w:rsidRPr="002A2BB5" w:rsidRDefault="003F73BA" w:rsidP="003F73BA">
      <w:pPr>
        <w:pStyle w:val="a6"/>
        <w:tabs>
          <w:tab w:val="left" w:pos="1418"/>
        </w:tabs>
        <w:ind w:left="709"/>
        <w:rPr>
          <w:rFonts w:ascii="PT Astra Serif" w:hAnsi="PT Astra Serif"/>
          <w:sz w:val="20"/>
          <w:szCs w:val="20"/>
        </w:rPr>
      </w:pPr>
      <w:bookmarkStart w:id="13" w:name="sub_1172"/>
    </w:p>
    <w:p w:rsidR="003F73BA" w:rsidRPr="002A2BB5" w:rsidRDefault="003F73BA" w:rsidP="00F25F32">
      <w:pPr>
        <w:pStyle w:val="a6"/>
        <w:numPr>
          <w:ilvl w:val="1"/>
          <w:numId w:val="34"/>
        </w:numPr>
        <w:tabs>
          <w:tab w:val="left" w:pos="0"/>
        </w:tabs>
        <w:ind w:left="1418" w:hanging="709"/>
        <w:rPr>
          <w:rFonts w:ascii="PT Astra Serif" w:hAnsi="PT Astra Serif"/>
          <w:sz w:val="20"/>
          <w:szCs w:val="20"/>
        </w:rPr>
      </w:pPr>
      <w:r w:rsidRPr="002A2BB5">
        <w:rPr>
          <w:rFonts w:ascii="PT Astra Serif" w:hAnsi="PT Astra Serif"/>
          <w:sz w:val="20"/>
          <w:szCs w:val="20"/>
        </w:rPr>
        <w:t>Порядок информирования потенциальных потребителей:</w:t>
      </w:r>
    </w:p>
    <w:p w:rsidR="003F73BA" w:rsidRPr="002A2BB5" w:rsidRDefault="003F73BA" w:rsidP="003F73BA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4"/>
        <w:gridCol w:w="5423"/>
        <w:gridCol w:w="5245"/>
      </w:tblGrid>
      <w:tr w:rsidR="003F73BA" w:rsidRPr="00B356AB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3"/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356A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356A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3F73BA" w:rsidRPr="00B356AB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B356AB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3F73BA" w:rsidRPr="00B356AB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ind w:firstLine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356AB">
              <w:rPr>
                <w:rFonts w:ascii="PT Astra Serif" w:eastAsia="Calibri" w:hAnsi="PT Astra Serif"/>
                <w:sz w:val="20"/>
                <w:szCs w:val="20"/>
              </w:rPr>
              <w:t xml:space="preserve">Размещение информации </w:t>
            </w:r>
            <w:r w:rsidRPr="00B356AB">
              <w:rPr>
                <w:rFonts w:ascii="PT Astra Serif" w:hAnsi="PT Astra Serif"/>
                <w:sz w:val="20"/>
                <w:szCs w:val="20"/>
              </w:rPr>
              <w:t xml:space="preserve">на официальном сайте муниципального учреждения </w:t>
            </w:r>
            <w:hyperlink r:id="rId9" w:history="1">
              <w:r w:rsidRPr="00B356AB">
                <w:rPr>
                  <w:rStyle w:val="ad"/>
                  <w:rFonts w:ascii="PT Astra Serif" w:hAnsi="PT Astra Serif"/>
                  <w:sz w:val="20"/>
                  <w:szCs w:val="20"/>
                </w:rPr>
                <w:t>http://mboutsosh.ru/</w:t>
              </w:r>
            </w:hyperlink>
            <w:r w:rsidRPr="00B356AB">
              <w:rPr>
                <w:rFonts w:ascii="PT Astra Serif" w:hAnsi="PT Astra Serif"/>
                <w:sz w:val="20"/>
                <w:szCs w:val="20"/>
              </w:rPr>
              <w:t xml:space="preserve">, учредителя  </w:t>
            </w:r>
            <w:hyperlink r:id="rId10" w:history="1">
              <w:r w:rsidRPr="00B356AB">
                <w:rPr>
                  <w:rStyle w:val="ad"/>
                  <w:rFonts w:ascii="PT Astra Serif" w:hAnsi="PT Astra Serif"/>
                  <w:sz w:val="20"/>
                  <w:szCs w:val="20"/>
                </w:rPr>
                <w:t>http://taz-edu.ru/</w:t>
              </w:r>
            </w:hyperlink>
            <w:r w:rsidRPr="00B356AB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r w:rsidRPr="00B356A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на официальном сайте </w:t>
            </w:r>
            <w:hyperlink r:id="rId11" w:history="1"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val="en-US" w:eastAsia="en-US"/>
                </w:rPr>
                <w:t>www</w:t>
              </w:r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eastAsia="en-US"/>
                </w:rPr>
                <w:t>.</w:t>
              </w:r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val="en-US" w:eastAsia="en-US"/>
                </w:rPr>
                <w:t>bus</w:t>
              </w:r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356AB">
                <w:rPr>
                  <w:rStyle w:val="ad"/>
                  <w:rFonts w:ascii="PT Astra Serif" w:eastAsia="Calibri" w:hAnsi="PT Astra Seri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F73BA" w:rsidRPr="00B356AB" w:rsidRDefault="003F73BA" w:rsidP="00F2251F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3F73BA" w:rsidRPr="00B356AB" w:rsidRDefault="003F73BA" w:rsidP="00F2251F">
            <w:pPr>
              <w:snapToGrid w:val="0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21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both"/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 xml:space="preserve">1. Информация о деятельности учреждения: </w:t>
            </w:r>
          </w:p>
          <w:p w:rsidR="003F73BA" w:rsidRPr="00B356AB" w:rsidRDefault="003F73BA" w:rsidP="00F2251F">
            <w:pPr>
              <w:pStyle w:val="21"/>
              <w:shd w:val="clear" w:color="auto" w:fill="auto"/>
              <w:tabs>
                <w:tab w:val="left" w:pos="-72"/>
              </w:tabs>
              <w:spacing w:before="0" w:line="240" w:lineRule="auto"/>
              <w:ind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>а) Устав общеобразовательной организации;</w:t>
            </w:r>
          </w:p>
          <w:p w:rsidR="003F73BA" w:rsidRPr="00B356AB" w:rsidRDefault="003F73BA" w:rsidP="00F2251F">
            <w:pPr>
              <w:pStyle w:val="ConsPlusNormal"/>
              <w:tabs>
                <w:tab w:val="left" w:pos="-72"/>
              </w:tabs>
              <w:jc w:val="both"/>
              <w:rPr>
                <w:rStyle w:val="29"/>
                <w:rFonts w:ascii="PT Astra Serif" w:eastAsiaTheme="minorEastAsia" w:hAnsi="PT Astra Serif"/>
                <w:color w:val="000000"/>
                <w:sz w:val="20"/>
                <w:szCs w:val="20"/>
              </w:rPr>
            </w:pPr>
            <w:r w:rsidRPr="00B356AB">
              <w:rPr>
                <w:rStyle w:val="29"/>
                <w:rFonts w:ascii="PT Astra Serif" w:eastAsiaTheme="minorEastAsia" w:hAnsi="PT Astra Serif"/>
                <w:color w:val="000000"/>
                <w:sz w:val="20"/>
                <w:szCs w:val="20"/>
              </w:rPr>
              <w:t>б) лицензии на осуществление образовательной деятельности (с приложениями);</w:t>
            </w:r>
          </w:p>
          <w:p w:rsidR="003F73BA" w:rsidRPr="00B356AB" w:rsidRDefault="003F73BA" w:rsidP="00F2251F">
            <w:pPr>
              <w:pStyle w:val="ConsPlusNormal"/>
              <w:tabs>
                <w:tab w:val="left" w:pos="-72"/>
              </w:tabs>
              <w:jc w:val="both"/>
              <w:rPr>
                <w:rFonts w:ascii="PT Astra Serif" w:hAnsi="PT Astra Serif" w:cs="Times New Roman"/>
                <w:sz w:val="20"/>
              </w:rPr>
            </w:pPr>
            <w:r w:rsidRPr="00B356AB">
              <w:rPr>
                <w:rStyle w:val="29"/>
                <w:rFonts w:ascii="PT Astra Serif" w:eastAsiaTheme="minorEastAsia" w:hAnsi="PT Astra Serif"/>
                <w:color w:val="000000"/>
                <w:sz w:val="20"/>
                <w:szCs w:val="20"/>
              </w:rPr>
              <w:t>в) м</w:t>
            </w:r>
            <w:r w:rsidRPr="00B356AB">
              <w:rPr>
                <w:rFonts w:ascii="PT Astra Serif" w:hAnsi="PT Astra Serif" w:cs="Times New Roman"/>
                <w:sz w:val="20"/>
              </w:rPr>
              <w:t>униципальное задание;</w:t>
            </w:r>
          </w:p>
          <w:p w:rsidR="003F73BA" w:rsidRPr="00B356AB" w:rsidRDefault="003F73BA" w:rsidP="00F2251F">
            <w:pPr>
              <w:pStyle w:val="21"/>
              <w:shd w:val="clear" w:color="auto" w:fill="auto"/>
              <w:tabs>
                <w:tab w:val="left" w:pos="-72"/>
              </w:tabs>
              <w:spacing w:before="0" w:line="240" w:lineRule="auto"/>
              <w:ind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 xml:space="preserve">г) план финансово-хозяйственной деятельности, </w:t>
            </w: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>утвержденный в установленном законодательством Российской Федерации порядке;</w:t>
            </w:r>
          </w:p>
          <w:p w:rsidR="003F73BA" w:rsidRPr="00B356AB" w:rsidRDefault="003F73BA" w:rsidP="00F2251F">
            <w:pPr>
              <w:pStyle w:val="ConsPlusNormal"/>
              <w:tabs>
                <w:tab w:val="left" w:pos="-72"/>
              </w:tabs>
              <w:jc w:val="both"/>
              <w:rPr>
                <w:rFonts w:ascii="PT Astra Serif" w:hAnsi="PT Astra Serif" w:cs="Times New Roman"/>
                <w:sz w:val="20"/>
              </w:rPr>
            </w:pPr>
            <w:r w:rsidRPr="00B356AB">
              <w:rPr>
                <w:rFonts w:ascii="PT Astra Serif" w:hAnsi="PT Astra Serif" w:cs="Times New Roman"/>
                <w:sz w:val="20"/>
              </w:rPr>
              <w:t xml:space="preserve">д) отчеты о результатах </w:t>
            </w:r>
            <w:proofErr w:type="spellStart"/>
            <w:r w:rsidRPr="00B356AB">
              <w:rPr>
                <w:rFonts w:ascii="PT Astra Serif" w:hAnsi="PT Astra Serif" w:cs="Times New Roman"/>
                <w:sz w:val="20"/>
              </w:rPr>
              <w:t>самообследования</w:t>
            </w:r>
            <w:proofErr w:type="spellEnd"/>
            <w:r w:rsidRPr="00B356AB">
              <w:rPr>
                <w:rFonts w:ascii="PT Astra Serif" w:hAnsi="PT Astra Serif" w:cs="Times New Roman"/>
                <w:sz w:val="20"/>
              </w:rPr>
              <w:t>;</w:t>
            </w:r>
          </w:p>
          <w:p w:rsidR="003F73BA" w:rsidRPr="00B356AB" w:rsidRDefault="003F73BA" w:rsidP="00F2251F">
            <w:pPr>
              <w:pStyle w:val="ConsPlusNormal"/>
              <w:tabs>
                <w:tab w:val="left" w:pos="-72"/>
              </w:tabs>
              <w:jc w:val="both"/>
              <w:rPr>
                <w:rFonts w:ascii="PT Astra Serif" w:hAnsi="PT Astra Serif" w:cs="Times New Roman"/>
                <w:sz w:val="20"/>
              </w:rPr>
            </w:pPr>
            <w:r w:rsidRPr="00B356AB">
              <w:rPr>
                <w:rFonts w:ascii="PT Astra Serif" w:hAnsi="PT Astra Serif" w:cs="Times New Roman"/>
                <w:sz w:val="20"/>
              </w:rPr>
              <w:lastRenderedPageBreak/>
              <w:t>е)  сведения о педагогических кадрах, вакансиях;</w:t>
            </w:r>
          </w:p>
          <w:p w:rsidR="003F73BA" w:rsidRPr="00B356AB" w:rsidRDefault="003F73BA" w:rsidP="00F2251F">
            <w:pPr>
              <w:pStyle w:val="21"/>
              <w:shd w:val="clear" w:color="auto" w:fill="auto"/>
              <w:tabs>
                <w:tab w:val="left" w:pos="-72"/>
              </w:tabs>
              <w:spacing w:before="0" w:line="240" w:lineRule="auto"/>
              <w:ind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 xml:space="preserve">ж)  </w:t>
            </w: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 xml:space="preserve">локальные нормативные акты, правила внутреннего распорядка </w:t>
            </w:r>
            <w:proofErr w:type="gramStart"/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 xml:space="preserve">, правила внутреннего трудового распорядка, коллективный договор </w:t>
            </w:r>
            <w:r w:rsidRPr="00B356AB">
              <w:rPr>
                <w:rFonts w:ascii="PT Astra Serif" w:hAnsi="PT Astra Serif"/>
                <w:sz w:val="20"/>
                <w:szCs w:val="20"/>
              </w:rPr>
              <w:t>и другая информация о деятельности учреждения;</w:t>
            </w:r>
          </w:p>
          <w:p w:rsidR="003F73BA" w:rsidRPr="00B356AB" w:rsidRDefault="003F73BA" w:rsidP="00F2251F">
            <w:pPr>
              <w:pStyle w:val="Default"/>
              <w:tabs>
                <w:tab w:val="left" w:pos="-72"/>
              </w:tabs>
              <w:ind w:left="-7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sz w:val="20"/>
                <w:szCs w:val="20"/>
              </w:rPr>
              <w:t xml:space="preserve"> 2. </w:t>
            </w:r>
            <w:r w:rsidRPr="00B356AB">
              <w:rPr>
                <w:rFonts w:ascii="PT Astra Serif" w:hAnsi="PT Astra Serif"/>
                <w:sz w:val="20"/>
                <w:szCs w:val="20"/>
              </w:rPr>
              <w:t>График (режим работы) муниципального учреждения Контактные (справочные) телефоны, местонахождение, адрес электронной почты муниципального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Ежегодно. </w:t>
            </w:r>
          </w:p>
          <w:p w:rsidR="003F73BA" w:rsidRPr="00B356AB" w:rsidRDefault="003F73BA" w:rsidP="00F2251F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 xml:space="preserve">В течение 5 дней </w:t>
            </w:r>
            <w:proofErr w:type="gramStart"/>
            <w:r w:rsidRPr="00B356AB">
              <w:rPr>
                <w:rFonts w:ascii="PT Astra Serif" w:hAnsi="PT Astra Serif"/>
                <w:sz w:val="20"/>
                <w:szCs w:val="20"/>
              </w:rPr>
              <w:t>с даты принятия</w:t>
            </w:r>
            <w:proofErr w:type="gramEnd"/>
            <w:r w:rsidRPr="00B356AB">
              <w:rPr>
                <w:rFonts w:ascii="PT Astra Serif" w:hAnsi="PT Astra Serif"/>
                <w:sz w:val="20"/>
                <w:szCs w:val="20"/>
              </w:rPr>
              <w:t xml:space="preserve"> документов, изменения (обновления) информации. </w:t>
            </w:r>
          </w:p>
          <w:p w:rsidR="003F73BA" w:rsidRPr="00B356AB" w:rsidRDefault="003F73BA" w:rsidP="00F2251F">
            <w:pPr>
              <w:ind w:firstLine="0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/>
                <w:sz w:val="20"/>
                <w:szCs w:val="20"/>
              </w:rPr>
              <w:t>По мере появления новых данных и новых документов. П. 6 Правил, утверждённых Постановлением Правительства РФ от 10 июля 2013 г. № 582</w:t>
            </w:r>
          </w:p>
          <w:p w:rsidR="003F73BA" w:rsidRPr="00B356AB" w:rsidRDefault="003F73BA" w:rsidP="00F2251F">
            <w:pPr>
              <w:ind w:firstLine="34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3F73BA" w:rsidRPr="00B356AB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snapToGrid w:val="0"/>
              <w:ind w:firstLine="0"/>
              <w:jc w:val="left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Размещение информации на информационных стендах в помещении учреждения, при входе в здание.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21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both"/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 xml:space="preserve">1. Информация учреждения: </w:t>
            </w:r>
          </w:p>
          <w:p w:rsidR="003F73BA" w:rsidRPr="00B356AB" w:rsidRDefault="003F73BA" w:rsidP="00F2251F">
            <w:pPr>
              <w:ind w:firstLine="0"/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color w:val="000000"/>
                <w:sz w:val="20"/>
                <w:szCs w:val="20"/>
              </w:rPr>
              <w:t>- Фамилии, имена, отчества (при наличии) специалистов, сведения об их размещении в кабинетах муниципального учреждения;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251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перечень документов, необходимых для получения муниципальной услуги;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о возможности получения сведений о ходе предоставления муниципальной услуги;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перечень категорий граждан, имеющих право на получение муниципальной услуги, в соответствии с действующим законодательством; 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о сроках оказания муниципальной услуги, в том числе времени нахождения в очереди (ожидания), времени приема документов и т.д.;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перечень оказываемых учреждением услуг, в </w:t>
            </w:r>
            <w:proofErr w:type="spellStart"/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т.ч</w:t>
            </w:r>
            <w:proofErr w:type="spellEnd"/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. оказываемых на платной основе;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основания отказа в предоставлении муниципальной услуги;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порядок обжалования решений, действий или бездействия должностных лиц и работников учреждения, а также органов, участвующих в оказании муниципальной услуги;</w:t>
            </w:r>
          </w:p>
          <w:p w:rsidR="003F73BA" w:rsidRPr="00B356AB" w:rsidRDefault="003F73BA" w:rsidP="00F2251F">
            <w:pPr>
              <w:widowControl/>
              <w:numPr>
                <w:ilvl w:val="0"/>
                <w:numId w:val="14"/>
              </w:numPr>
              <w:tabs>
                <w:tab w:val="left" w:pos="392"/>
              </w:tabs>
              <w:autoSpaceDE/>
              <w:autoSpaceDN/>
              <w:adjustRightInd/>
              <w:ind w:left="0" w:firstLine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356AB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о возможности оставить свои замечания и предложения в книге обращений (отзывов и предложений);</w:t>
            </w:r>
          </w:p>
          <w:p w:rsidR="003F73BA" w:rsidRPr="00B356AB" w:rsidRDefault="003F73BA" w:rsidP="00F2251F">
            <w:pPr>
              <w:pStyle w:val="Defaul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Style w:val="29"/>
                <w:rFonts w:ascii="PT Astra Serif" w:hAnsi="PT Astra Serif"/>
                <w:sz w:val="20"/>
                <w:szCs w:val="20"/>
              </w:rPr>
              <w:t xml:space="preserve">- текст административного регламента (требований к условиям и порядку оказания муниципальной услуги) с приложениями или извлечения из него с указанием места (кабинета, должностного лица), где получатели могут ознакомиться с полным текстом административного регламента (требований к условиям и порядку оказания муниципальной услуги), иными нормативными документами, регламентирующими предоставление </w:t>
            </w:r>
            <w:r w:rsidRPr="00B356AB">
              <w:rPr>
                <w:rStyle w:val="29"/>
                <w:rFonts w:ascii="PT Astra Serif" w:hAnsi="PT Astra Serif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течение 5 дней </w:t>
            </w:r>
            <w:proofErr w:type="gramStart"/>
            <w:r w:rsidRPr="00B356AB">
              <w:rPr>
                <w:rFonts w:ascii="PT Astra Serif" w:hAnsi="PT Astra Serif"/>
                <w:sz w:val="20"/>
                <w:szCs w:val="20"/>
              </w:rPr>
              <w:t>с даты изменения</w:t>
            </w:r>
            <w:proofErr w:type="gramEnd"/>
            <w:r w:rsidRPr="00B356AB">
              <w:rPr>
                <w:rFonts w:ascii="PT Astra Serif" w:hAnsi="PT Astra Serif"/>
                <w:sz w:val="20"/>
                <w:szCs w:val="20"/>
              </w:rPr>
              <w:t xml:space="preserve"> (обновления) информации </w:t>
            </w:r>
          </w:p>
        </w:tc>
      </w:tr>
      <w:tr w:rsidR="003F73BA" w:rsidRPr="00B356AB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eastAsia="Calibri" w:hAnsi="PT Astra Serif"/>
                <w:sz w:val="20"/>
                <w:szCs w:val="20"/>
              </w:rPr>
            </w:pPr>
            <w:r w:rsidRPr="00B356AB">
              <w:rPr>
                <w:rFonts w:ascii="PT Astra Serif" w:eastAsia="Calibri" w:hAnsi="PT Astra Serif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356AB">
              <w:rPr>
                <w:rFonts w:ascii="PT Astra Serif" w:hAnsi="PT Astra Serif"/>
                <w:sz w:val="20"/>
                <w:szCs w:val="20"/>
              </w:rPr>
              <w:t>Специалисты отдела образования, администрация учреждения в случае обращения потребителей услуги, их родителей законных представителей) по телефону предоставляют необходимые разъяснения об оказываемой услуге, в случае необходимости с привлечением других специалистов.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</w:tr>
      <w:tr w:rsidR="003F73BA" w:rsidRPr="002A2BB5" w:rsidTr="00F225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eastAsia="Calibri" w:hAnsi="PT Astra Serif"/>
                <w:sz w:val="20"/>
                <w:szCs w:val="20"/>
              </w:rPr>
            </w:pPr>
            <w:r w:rsidRPr="00B356AB">
              <w:rPr>
                <w:rFonts w:ascii="PT Astra Serif" w:eastAsia="Calibri" w:hAnsi="PT Astra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B356AB" w:rsidRDefault="003F73BA" w:rsidP="00F2251F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B356AB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</w:tr>
    </w:tbl>
    <w:p w:rsidR="003F73BA" w:rsidRPr="002A2BB5" w:rsidRDefault="003F73BA" w:rsidP="003F73BA">
      <w:pPr>
        <w:rPr>
          <w:rFonts w:ascii="PT Astra Serif" w:hAnsi="PT Astra Serif"/>
          <w:sz w:val="20"/>
          <w:szCs w:val="20"/>
        </w:rPr>
      </w:pPr>
    </w:p>
    <w:p w:rsidR="002A2BB5" w:rsidRPr="00F651A2" w:rsidRDefault="00EB2514" w:rsidP="00F651A2">
      <w:pPr>
        <w:pStyle w:val="ab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PT Astra Serif" w:eastAsiaTheme="minorEastAsia" w:hAnsi="PT Astra Serif"/>
          <w:sz w:val="20"/>
          <w:szCs w:val="20"/>
        </w:rPr>
      </w:pPr>
      <w:bookmarkStart w:id="14" w:name="sub_1108"/>
      <w:r w:rsidRPr="00F651A2">
        <w:rPr>
          <w:rFonts w:ascii="PT Astra Serif" w:eastAsiaTheme="minorHAnsi" w:hAnsi="PT Astra Serif"/>
          <w:sz w:val="20"/>
          <w:szCs w:val="20"/>
        </w:rPr>
        <w:t xml:space="preserve">Основания для досрочного прекращения исполнения муниципального задания в соответствии с постановлением Администрации Тазовского района от </w:t>
      </w:r>
      <w:r w:rsidR="00F651A2" w:rsidRPr="00F651A2">
        <w:rPr>
          <w:rFonts w:ascii="PT Astra Serif" w:eastAsiaTheme="minorHAnsi" w:hAnsi="PT Astra Serif"/>
          <w:sz w:val="20"/>
          <w:szCs w:val="20"/>
        </w:rPr>
        <w:t>10 февраля 2021 года</w:t>
      </w:r>
      <w:r w:rsidRPr="00F651A2">
        <w:rPr>
          <w:rFonts w:ascii="PT Astra Serif" w:eastAsiaTheme="minorHAnsi" w:hAnsi="PT Astra Serif"/>
          <w:sz w:val="20"/>
          <w:szCs w:val="20"/>
        </w:rPr>
        <w:t xml:space="preserve"> № </w:t>
      </w:r>
      <w:r w:rsidR="00F651A2" w:rsidRPr="00F651A2">
        <w:rPr>
          <w:rFonts w:ascii="PT Astra Serif" w:eastAsiaTheme="minorHAnsi" w:hAnsi="PT Astra Serif"/>
          <w:sz w:val="20"/>
          <w:szCs w:val="20"/>
        </w:rPr>
        <w:t>8</w:t>
      </w:r>
      <w:r w:rsidRPr="00F651A2">
        <w:rPr>
          <w:rFonts w:ascii="PT Astra Serif" w:eastAsiaTheme="minorHAnsi" w:hAnsi="PT Astra Serif"/>
          <w:sz w:val="20"/>
          <w:szCs w:val="20"/>
        </w:rPr>
        <w:t>0</w:t>
      </w:r>
      <w:r w:rsidR="00F651A2" w:rsidRPr="00F651A2">
        <w:rPr>
          <w:rFonts w:ascii="PT Astra Serif" w:eastAsiaTheme="minorHAnsi" w:hAnsi="PT Astra Serif"/>
          <w:sz w:val="20"/>
          <w:szCs w:val="20"/>
        </w:rPr>
        <w:t>-п «</w:t>
      </w:r>
      <w:r w:rsidR="00F651A2" w:rsidRPr="00F651A2">
        <w:rPr>
          <w:rFonts w:ascii="PT Astra Serif" w:hAnsi="PT Astra Serif"/>
          <w:sz w:val="20"/>
          <w:szCs w:val="20"/>
        </w:rPr>
        <w:t>Об утверждении Порядка создания, реорганизации</w:t>
      </w:r>
      <w:r w:rsidR="00F651A2">
        <w:rPr>
          <w:rFonts w:ascii="PT Astra Serif" w:hAnsi="PT Astra Serif"/>
          <w:sz w:val="20"/>
          <w:szCs w:val="20"/>
        </w:rPr>
        <w:t xml:space="preserve"> </w:t>
      </w:r>
      <w:r w:rsidR="00F651A2" w:rsidRPr="00F651A2">
        <w:rPr>
          <w:rFonts w:ascii="PT Astra Serif" w:hAnsi="PT Astra Serif"/>
          <w:sz w:val="20"/>
          <w:szCs w:val="20"/>
        </w:rPr>
        <w:t>и ликвидации муниципальных образовательных организаций, подведомственных департаменту образования Администрации Тазовского района, а также утверждения уставов муниципальных образовательных организаций и внесения в них изменений</w:t>
      </w:r>
      <w:r w:rsidR="00F651A2">
        <w:rPr>
          <w:rFonts w:ascii="PT Astra Serif" w:hAnsi="PT Astra Serif"/>
          <w:sz w:val="20"/>
          <w:szCs w:val="20"/>
        </w:rPr>
        <w:t>»</w:t>
      </w:r>
    </w:p>
    <w:p w:rsidR="002A2BB5" w:rsidRDefault="002A2BB5" w:rsidP="002A2BB5">
      <w:pPr>
        <w:pStyle w:val="ab"/>
        <w:ind w:left="0" w:firstLine="709"/>
        <w:jc w:val="both"/>
        <w:rPr>
          <w:rFonts w:ascii="PT Astra Serif" w:eastAsiaTheme="minorHAnsi" w:hAnsi="PT Astra Serif"/>
          <w:sz w:val="20"/>
          <w:szCs w:val="20"/>
        </w:rPr>
      </w:pPr>
      <w:r>
        <w:rPr>
          <w:rFonts w:ascii="PT Astra Serif" w:eastAsiaTheme="minorHAnsi" w:hAnsi="PT Astra Serif"/>
          <w:sz w:val="20"/>
          <w:szCs w:val="20"/>
        </w:rPr>
        <w:t xml:space="preserve">1) </w:t>
      </w:r>
      <w:r w:rsidR="00F651A2">
        <w:rPr>
          <w:rFonts w:ascii="PT Astra Serif" w:eastAsiaTheme="minorHAnsi" w:hAnsi="PT Astra Serif"/>
          <w:sz w:val="20"/>
          <w:szCs w:val="20"/>
        </w:rPr>
        <w:t>ликвидация организации</w:t>
      </w:r>
      <w:r w:rsidR="00EB2514" w:rsidRPr="002A2BB5">
        <w:rPr>
          <w:rFonts w:ascii="PT Astra Serif" w:eastAsiaTheme="minorHAnsi" w:hAnsi="PT Astra Serif"/>
          <w:sz w:val="20"/>
          <w:szCs w:val="20"/>
        </w:rPr>
        <w:t>;</w:t>
      </w:r>
    </w:p>
    <w:p w:rsidR="002A2BB5" w:rsidRDefault="002A2BB5" w:rsidP="002A2BB5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Theme="minorHAnsi" w:hAnsi="PT Astra Serif"/>
          <w:sz w:val="20"/>
          <w:szCs w:val="20"/>
        </w:rPr>
        <w:t xml:space="preserve">2) </w:t>
      </w:r>
      <w:r w:rsidR="00F651A2">
        <w:rPr>
          <w:rFonts w:ascii="PT Astra Serif" w:hAnsi="PT Astra Serif"/>
          <w:sz w:val="20"/>
          <w:szCs w:val="20"/>
        </w:rPr>
        <w:t>реорганизация организации</w:t>
      </w:r>
      <w:r w:rsidR="00EB2514" w:rsidRPr="002A2BB5">
        <w:rPr>
          <w:rFonts w:ascii="PT Astra Serif" w:hAnsi="PT Astra Serif"/>
          <w:sz w:val="20"/>
          <w:szCs w:val="20"/>
        </w:rPr>
        <w:t>;</w:t>
      </w:r>
    </w:p>
    <w:p w:rsidR="002A2BB5" w:rsidRDefault="002A2BB5" w:rsidP="002A2BB5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3) </w:t>
      </w:r>
      <w:r w:rsidR="00EB2514" w:rsidRPr="002A2BB5">
        <w:rPr>
          <w:rFonts w:ascii="PT Astra Serif" w:hAnsi="PT Astra Serif"/>
          <w:sz w:val="20"/>
          <w:szCs w:val="20"/>
        </w:rPr>
        <w:t xml:space="preserve">исключение муниципальной услуги, оказываемой </w:t>
      </w:r>
      <w:r w:rsidR="00F651A2">
        <w:rPr>
          <w:rFonts w:ascii="PT Astra Serif" w:hAnsi="PT Astra Serif"/>
          <w:sz w:val="20"/>
          <w:szCs w:val="20"/>
        </w:rPr>
        <w:t>организацией</w:t>
      </w:r>
      <w:r w:rsidR="00EB2514" w:rsidRPr="002A2BB5">
        <w:rPr>
          <w:rFonts w:ascii="PT Astra Serif" w:hAnsi="PT Astra Serif"/>
          <w:sz w:val="20"/>
          <w:szCs w:val="20"/>
        </w:rPr>
        <w:t>, из общероссийского базового или регионального перечня;</w:t>
      </w:r>
    </w:p>
    <w:p w:rsidR="002A2BB5" w:rsidRDefault="002A2BB5" w:rsidP="002A2BB5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4) </w:t>
      </w:r>
      <w:r w:rsidR="00EB2514" w:rsidRPr="002A2BB5">
        <w:rPr>
          <w:rFonts w:ascii="PT Astra Serif" w:hAnsi="PT Astra Serif"/>
          <w:sz w:val="20"/>
          <w:szCs w:val="20"/>
        </w:rPr>
        <w:t>приостановление, аннулирование, прекращение действия лицензии;</w:t>
      </w:r>
    </w:p>
    <w:p w:rsidR="002A2BB5" w:rsidRPr="002A2BB5" w:rsidRDefault="002A2BB5" w:rsidP="002A2BB5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</w:t>
      </w:r>
      <w:r w:rsidRPr="002A2BB5">
        <w:rPr>
          <w:rFonts w:ascii="PT Astra Serif" w:hAnsi="PT Astra Serif"/>
          <w:sz w:val="20"/>
          <w:szCs w:val="20"/>
        </w:rPr>
        <w:t xml:space="preserve">) </w:t>
      </w:r>
      <w:r>
        <w:rPr>
          <w:rFonts w:ascii="PT Astra Serif" w:hAnsi="PT Astra Serif"/>
          <w:sz w:val="20"/>
          <w:szCs w:val="20"/>
        </w:rPr>
        <w:t>и</w:t>
      </w:r>
      <w:r w:rsidRPr="002A2BB5">
        <w:rPr>
          <w:rFonts w:ascii="PT Astra Serif" w:hAnsi="PT Astra Serif"/>
          <w:sz w:val="20"/>
          <w:szCs w:val="20"/>
        </w:rPr>
        <w:t>нициатива родителей (законных представителей) (заявление родителей (законных представителей);</w:t>
      </w:r>
    </w:p>
    <w:p w:rsidR="002A2BB5" w:rsidRDefault="002A2BB5" w:rsidP="002A2BB5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2A2BB5">
        <w:rPr>
          <w:rFonts w:ascii="PT Astra Serif" w:hAnsi="PT Astra Serif"/>
          <w:sz w:val="20"/>
          <w:szCs w:val="20"/>
        </w:rPr>
        <w:t>6) иные основания, предусмотренные нормативными правовыми актами Российской Федерации, автономного округа.</w:t>
      </w:r>
    </w:p>
    <w:p w:rsidR="003719C3" w:rsidRDefault="003719C3" w:rsidP="003719C3">
      <w:pPr>
        <w:pStyle w:val="ab"/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5" w:name="sub_11010"/>
      <w:bookmarkEnd w:id="14"/>
    </w:p>
    <w:p w:rsidR="003F73BA" w:rsidRPr="00F25F32" w:rsidRDefault="003F73BA" w:rsidP="003719C3">
      <w:pPr>
        <w:pStyle w:val="ab"/>
        <w:numPr>
          <w:ilvl w:val="0"/>
          <w:numId w:val="34"/>
        </w:numPr>
        <w:ind w:firstLine="66"/>
        <w:jc w:val="both"/>
        <w:rPr>
          <w:rFonts w:ascii="PT Astra Serif" w:hAnsi="PT Astra Serif"/>
          <w:sz w:val="20"/>
          <w:szCs w:val="20"/>
        </w:rPr>
      </w:pPr>
      <w:r w:rsidRPr="00F25F32">
        <w:rPr>
          <w:rFonts w:ascii="PT Astra Serif" w:hAnsi="PT Astra Serif"/>
          <w:sz w:val="20"/>
          <w:szCs w:val="20"/>
        </w:rPr>
        <w:t xml:space="preserve">Порядок </w:t>
      </w:r>
      <w:proofErr w:type="gramStart"/>
      <w:r w:rsidRPr="00F25F32">
        <w:rPr>
          <w:rFonts w:ascii="PT Astra Serif" w:hAnsi="PT Astra Serif"/>
          <w:sz w:val="20"/>
          <w:szCs w:val="20"/>
        </w:rPr>
        <w:t>контроля за</w:t>
      </w:r>
      <w:proofErr w:type="gramEnd"/>
      <w:r w:rsidRPr="00F25F32">
        <w:rPr>
          <w:rFonts w:ascii="PT Astra Serif" w:hAnsi="PT Astra Serif"/>
          <w:sz w:val="20"/>
          <w:szCs w:val="20"/>
        </w:rPr>
        <w:t xml:space="preserve"> исполнением муниципального задания: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F25F32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25F32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камеральная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ежеквартально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F838B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</w:t>
            </w:r>
            <w:r w:rsidR="003F73BA" w:rsidRPr="00F25F32">
              <w:rPr>
                <w:rFonts w:ascii="PT Astra Serif" w:hAnsi="PT Astra Serif"/>
                <w:sz w:val="20"/>
                <w:szCs w:val="20"/>
              </w:rPr>
              <w:t>епартамент образования Администрации Тазовского района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выездная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F838B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</w:t>
            </w:r>
            <w:r w:rsidR="003F73BA" w:rsidRPr="00F25F32">
              <w:rPr>
                <w:rFonts w:ascii="PT Astra Serif" w:hAnsi="PT Astra Serif"/>
                <w:sz w:val="20"/>
                <w:szCs w:val="20"/>
              </w:rPr>
              <w:t>епартамент образования Администрации Тазовского района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самоконтроль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ежеквартально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proofErr w:type="spellStart"/>
            <w:r w:rsidRPr="00F25F32">
              <w:rPr>
                <w:rFonts w:ascii="PT Astra Serif" w:hAnsi="PT Astra Serif"/>
                <w:sz w:val="20"/>
                <w:szCs w:val="20"/>
              </w:rPr>
              <w:t>Тазовская</w:t>
            </w:r>
            <w:proofErr w:type="spellEnd"/>
            <w:r w:rsidRPr="00F25F32">
              <w:rPr>
                <w:rFonts w:ascii="PT Astra Serif" w:hAnsi="PT Astra Serif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общественный контроль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ежегодно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proofErr w:type="spellStart"/>
            <w:r w:rsidRPr="00F25F32">
              <w:rPr>
                <w:rFonts w:ascii="PT Astra Serif" w:hAnsi="PT Astra Serif"/>
                <w:sz w:val="20"/>
                <w:szCs w:val="20"/>
              </w:rPr>
              <w:t>Тазовская</w:t>
            </w:r>
            <w:proofErr w:type="spellEnd"/>
            <w:r w:rsidRPr="00F25F32">
              <w:rPr>
                <w:rFonts w:ascii="PT Astra Serif" w:hAnsi="PT Astra Serif"/>
                <w:sz w:val="20"/>
                <w:szCs w:val="20"/>
              </w:rPr>
              <w:t xml:space="preserve"> средняя общеобразовательная школа (размещение на сайте </w:t>
            </w:r>
            <w:hyperlink r:id="rId12" w:history="1">
              <w:r w:rsidRPr="00F25F32">
                <w:rPr>
                  <w:rStyle w:val="ad"/>
                  <w:rFonts w:ascii="PT Astra Serif" w:hAnsi="PT Astra Serif"/>
                  <w:sz w:val="20"/>
                  <w:szCs w:val="20"/>
                </w:rPr>
                <w:t>http://mboutsosh.ru/</w:t>
              </w:r>
            </w:hyperlink>
            <w:r w:rsidRPr="00F25F32">
              <w:rPr>
                <w:rFonts w:ascii="PT Astra Serif" w:hAnsi="PT Astra Serif"/>
                <w:sz w:val="20"/>
                <w:szCs w:val="20"/>
              </w:rPr>
              <w:t xml:space="preserve"> опроса мнений потребителей услуг о качестве муниципальной услуги)</w:t>
            </w:r>
          </w:p>
        </w:tc>
      </w:tr>
      <w:tr w:rsidR="003F73BA" w:rsidRPr="00F25F32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251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ежедневно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 xml:space="preserve">МБОУ </w:t>
            </w:r>
            <w:proofErr w:type="spellStart"/>
            <w:r w:rsidRPr="00F25F32">
              <w:rPr>
                <w:rFonts w:ascii="PT Astra Serif" w:hAnsi="PT Astra Serif"/>
                <w:sz w:val="20"/>
                <w:szCs w:val="20"/>
              </w:rPr>
              <w:t>Тазовская</w:t>
            </w:r>
            <w:proofErr w:type="spellEnd"/>
            <w:r w:rsidRPr="00F25F32">
              <w:rPr>
                <w:rFonts w:ascii="PT Astra Serif" w:hAnsi="PT Astra Serif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</w:tbl>
    <w:p w:rsidR="003F73BA" w:rsidRPr="00F25F32" w:rsidRDefault="003F73BA" w:rsidP="003F73BA">
      <w:pPr>
        <w:rPr>
          <w:rFonts w:ascii="PT Astra Serif" w:hAnsi="PT Astra Serif"/>
          <w:sz w:val="20"/>
          <w:szCs w:val="20"/>
        </w:rPr>
      </w:pPr>
    </w:p>
    <w:p w:rsidR="003F73BA" w:rsidRPr="00EE4754" w:rsidRDefault="003F73BA" w:rsidP="00F25F32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rPr>
          <w:rFonts w:ascii="PT Astra Serif" w:hAnsi="PT Astra Serif"/>
          <w:sz w:val="20"/>
          <w:szCs w:val="20"/>
        </w:rPr>
      </w:pPr>
      <w:bookmarkStart w:id="16" w:name="sub_11011"/>
      <w:r w:rsidRPr="00EE4754">
        <w:rPr>
          <w:rFonts w:ascii="PT Astra Serif" w:hAnsi="PT Astra Serif"/>
          <w:sz w:val="20"/>
          <w:szCs w:val="20"/>
        </w:rPr>
        <w:t>Требования к отчётности об исполнении муниципального задания:</w:t>
      </w:r>
    </w:p>
    <w:bookmarkEnd w:id="16"/>
    <w:p w:rsidR="003F73BA" w:rsidRPr="00EE4754" w:rsidRDefault="003F73BA" w:rsidP="00F25F32">
      <w:pPr>
        <w:jc w:val="left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5954"/>
      </w:tblGrid>
      <w:tr w:rsidR="003F73BA" w:rsidRPr="00EE4754" w:rsidTr="00F225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EE4754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E4754">
              <w:rPr>
                <w:rFonts w:ascii="PT Astra Serif" w:hAnsi="PT Astra Serif"/>
                <w:sz w:val="20"/>
                <w:szCs w:val="20"/>
              </w:rPr>
              <w:t>№</w:t>
            </w:r>
            <w:proofErr w:type="gramStart"/>
            <w:r w:rsidRPr="00EE475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E475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EE4754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E4754">
              <w:rPr>
                <w:rFonts w:ascii="PT Astra Serif" w:hAnsi="PT Astra Serif"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EE4754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E4754">
              <w:rPr>
                <w:rFonts w:ascii="PT Astra Serif" w:hAnsi="PT Astra Serif"/>
                <w:sz w:val="20"/>
                <w:szCs w:val="20"/>
              </w:rPr>
              <w:t>Форма отчётности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EE4754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EE4754">
              <w:rPr>
                <w:rFonts w:ascii="PT Astra Serif" w:hAnsi="PT Astra Serif"/>
                <w:sz w:val="20"/>
                <w:szCs w:val="20"/>
              </w:rPr>
              <w:t>Срок представления отчётности</w:t>
            </w:r>
          </w:p>
        </w:tc>
      </w:tr>
      <w:tr w:rsidR="003F73BA" w:rsidRPr="00F25F32" w:rsidTr="003F55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F25F32" w:rsidRDefault="003F73BA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EE4754" w:rsidRPr="00F25F32" w:rsidTr="007069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Default="00EE4754" w:rsidP="00A62E84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Выполнение муниципального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задания за квартал, полугодие, год в рамках предоставляемых услуг</w:t>
            </w:r>
          </w:p>
          <w:p w:rsidR="00EE4754" w:rsidRPr="00A62E84" w:rsidRDefault="00EE4754" w:rsidP="00A62E84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A62E84">
              <w:rPr>
                <w:rFonts w:ascii="PT Astra Serif" w:hAnsi="PT Astra Serif"/>
                <w:sz w:val="20"/>
                <w:szCs w:val="20"/>
              </w:rPr>
              <w:t>I квартал</w:t>
            </w:r>
          </w:p>
          <w:p w:rsidR="00EE4754" w:rsidRPr="00A62E84" w:rsidRDefault="00EE4754" w:rsidP="00A62E8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54" w:rsidRPr="00A62E84" w:rsidRDefault="0094624E" w:rsidP="00262372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62E84">
              <w:rPr>
                <w:rFonts w:ascii="PT Astra Serif" w:hAnsi="PT Astra Serif"/>
                <w:sz w:val="20"/>
                <w:szCs w:val="20"/>
              </w:rPr>
              <w:lastRenderedPageBreak/>
              <w:t>Д</w:t>
            </w:r>
            <w:r w:rsidR="00EE4754" w:rsidRPr="00A62E84">
              <w:rPr>
                <w:rFonts w:ascii="PT Astra Serif" w:hAnsi="PT Astra Serif"/>
                <w:sz w:val="20"/>
                <w:szCs w:val="20"/>
              </w:rPr>
              <w:t>окументарная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(согласно</w:t>
            </w:r>
            <w:r w:rsidR="00F838B4">
              <w:rPr>
                <w:rFonts w:ascii="PT Astra Serif" w:hAnsi="PT Astra Serif"/>
                <w:sz w:val="20"/>
                <w:szCs w:val="20"/>
              </w:rPr>
              <w:t xml:space="preserve"> приказу </w:t>
            </w:r>
            <w:r w:rsidR="00F838B4">
              <w:rPr>
                <w:rFonts w:ascii="PT Astra Serif" w:hAnsi="PT Astra Serif"/>
                <w:sz w:val="20"/>
                <w:szCs w:val="20"/>
              </w:rPr>
              <w:lastRenderedPageBreak/>
              <w:t>департамента образован</w:t>
            </w:r>
            <w:r>
              <w:rPr>
                <w:rFonts w:ascii="PT Astra Serif" w:hAnsi="PT Astra Serif"/>
                <w:sz w:val="20"/>
                <w:szCs w:val="20"/>
              </w:rPr>
              <w:t>ия Администрации Тазовского района от 2</w:t>
            </w:r>
            <w:r w:rsidR="005719C4">
              <w:rPr>
                <w:rFonts w:ascii="PT Astra Serif" w:hAnsi="PT Astra Serif"/>
                <w:sz w:val="20"/>
                <w:szCs w:val="20"/>
              </w:rPr>
              <w:t>9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декабря 20</w:t>
            </w:r>
            <w:r w:rsidR="005719C4">
              <w:rPr>
                <w:rFonts w:ascii="PT Astra Serif" w:hAnsi="PT Astra Serif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года №</w:t>
            </w:r>
            <w:r w:rsidR="00262372" w:rsidRPr="00262372">
              <w:rPr>
                <w:rFonts w:ascii="PT Astra Serif" w:hAnsi="PT Astra Serif"/>
                <w:sz w:val="20"/>
                <w:szCs w:val="20"/>
              </w:rPr>
              <w:t>961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719C3">
              <w:rPr>
                <w:rFonts w:ascii="PT Astra Serif" w:hAnsi="PT Astra Serif"/>
                <w:sz w:val="20"/>
                <w:szCs w:val="20"/>
              </w:rPr>
              <w:t>«</w:t>
            </w:r>
            <w:r w:rsidR="003719C3" w:rsidRPr="003719C3">
              <w:rPr>
                <w:rFonts w:ascii="PT Astra Serif" w:eastAsia="Times New Roman" w:hAnsi="PT Astra Serif"/>
                <w:sz w:val="20"/>
                <w:szCs w:val="20"/>
              </w:rPr>
              <w:t>Об утверждении Плана-графика проведения контрольных мероприятий при выполнении муниципального задания на оказание муниципальных услуг образовательными организациями, подведомственными департаменту образования Администрации Тазовского района на 2021 год</w:t>
            </w:r>
            <w:r w:rsidR="003719C3" w:rsidRPr="003719C3">
              <w:rPr>
                <w:rFonts w:ascii="PT Astra Serif" w:hAnsi="PT Astra Serif"/>
                <w:sz w:val="20"/>
                <w:szCs w:val="20"/>
              </w:rPr>
              <w:t>»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ежеквартально</w:t>
            </w:r>
          </w:p>
          <w:p w:rsidR="00EE4754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EE4754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EE4754" w:rsidRPr="00A62E84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62E84">
              <w:rPr>
                <w:rFonts w:ascii="PT Astra Serif" w:hAnsi="PT Astra Serif"/>
                <w:sz w:val="20"/>
                <w:szCs w:val="20"/>
              </w:rPr>
              <w:t>До 05 апреля</w:t>
            </w:r>
          </w:p>
          <w:p w:rsidR="00EE4754" w:rsidRPr="00A62E84" w:rsidRDefault="00EE4754" w:rsidP="00EE4754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E4754" w:rsidRPr="00CA3921" w:rsidTr="007069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 xml:space="preserve">первое полугодие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54" w:rsidRPr="00CA3921" w:rsidRDefault="00EE4754" w:rsidP="00F2251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До 05 июля</w:t>
            </w:r>
          </w:p>
        </w:tc>
      </w:tr>
      <w:tr w:rsidR="00EE4754" w:rsidRPr="00CA3921" w:rsidTr="007069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754" w:rsidRPr="00CA3921" w:rsidRDefault="00EE4754" w:rsidP="00F2251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До 05 октября</w:t>
            </w:r>
          </w:p>
        </w:tc>
      </w:tr>
      <w:tr w:rsidR="00EE4754" w:rsidRPr="00CA3921" w:rsidTr="007069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CA3921" w:rsidRDefault="00EE4754" w:rsidP="00F2251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До 05 января</w:t>
            </w:r>
          </w:p>
        </w:tc>
      </w:tr>
      <w:tr w:rsidR="00EE4754" w:rsidRPr="00CA3921" w:rsidTr="00EE475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Предварительно (ожидаемый) годовой отчет в рамках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54" w:rsidRPr="00EE4754" w:rsidRDefault="00EE4754" w:rsidP="00EE4754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4754">
              <w:rPr>
                <w:rFonts w:ascii="PT Astra Serif" w:hAnsi="PT Astra Serif"/>
                <w:sz w:val="20"/>
                <w:szCs w:val="20"/>
              </w:rPr>
              <w:t>выездная</w:t>
            </w:r>
            <w:proofErr w:type="gramEnd"/>
            <w:r w:rsidRPr="001A464A">
              <w:rPr>
                <w:rFonts w:ascii="PT Astra Serif" w:hAnsi="PT Astra Serif"/>
                <w:sz w:val="20"/>
                <w:szCs w:val="20"/>
              </w:rPr>
              <w:t xml:space="preserve"> не реже 1 раза в год в соответствии с планом-графиком</w:t>
            </w:r>
            <w:r w:rsidR="00706986">
              <w:rPr>
                <w:rFonts w:ascii="PT Astra Serif" w:hAnsi="PT Astra Serif"/>
                <w:sz w:val="20"/>
                <w:szCs w:val="20"/>
              </w:rPr>
              <w:t xml:space="preserve"> (согласно</w:t>
            </w:r>
            <w:r w:rsidR="00F838B4">
              <w:rPr>
                <w:rFonts w:ascii="PT Astra Serif" w:hAnsi="PT Astra Serif"/>
                <w:sz w:val="20"/>
                <w:szCs w:val="20"/>
              </w:rPr>
              <w:t xml:space="preserve"> приказу департамента образован</w:t>
            </w:r>
            <w:r w:rsidR="00706986">
              <w:rPr>
                <w:rFonts w:ascii="PT Astra Serif" w:hAnsi="PT Astra Serif"/>
                <w:sz w:val="20"/>
                <w:szCs w:val="20"/>
              </w:rPr>
              <w:t xml:space="preserve">ия Администрации Тазовского района </w:t>
            </w:r>
            <w:r w:rsidR="00262372">
              <w:rPr>
                <w:rFonts w:ascii="PT Astra Serif" w:hAnsi="PT Astra Serif"/>
                <w:sz w:val="20"/>
                <w:szCs w:val="20"/>
              </w:rPr>
              <w:t>от 29 декабря 2020 года №</w:t>
            </w:r>
            <w:r w:rsidR="00262372" w:rsidRPr="00262372">
              <w:rPr>
                <w:rFonts w:ascii="PT Astra Serif" w:hAnsi="PT Astra Serif"/>
                <w:sz w:val="20"/>
                <w:szCs w:val="20"/>
              </w:rPr>
              <w:t>961</w:t>
            </w:r>
            <w:r w:rsidR="00262372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="00262372" w:rsidRPr="003719C3">
              <w:rPr>
                <w:rFonts w:ascii="PT Astra Serif" w:eastAsia="Times New Roman" w:hAnsi="PT Astra Serif"/>
                <w:sz w:val="20"/>
                <w:szCs w:val="20"/>
              </w:rPr>
              <w:t>Об утверждении Плана-графика проведения контрольных мероприятий при выполнении муниципального задания на оказание муниципальных услуг образовательными организациями, подведомственными департаменту образования Администрации Тазовского района на 2021 год</w:t>
            </w:r>
            <w:r w:rsidR="00262372" w:rsidRPr="003719C3">
              <w:rPr>
                <w:rFonts w:ascii="PT Astra Serif" w:hAnsi="PT Astra Serif"/>
                <w:sz w:val="20"/>
                <w:szCs w:val="20"/>
              </w:rPr>
              <w:t>»</w:t>
            </w:r>
            <w:r w:rsidR="00262372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Pr="00F25F32" w:rsidRDefault="00EE4754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ноябрь</w:t>
            </w:r>
          </w:p>
        </w:tc>
      </w:tr>
      <w:tr w:rsidR="00EE4754" w:rsidRPr="00CA3921" w:rsidTr="009462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54" w:rsidRDefault="00EE4754" w:rsidP="0094624E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54" w:rsidRDefault="0094624E" w:rsidP="0094624E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Внеплановый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54" w:rsidRPr="0094624E" w:rsidRDefault="0094624E" w:rsidP="0094624E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754" w:rsidRDefault="0094624E" w:rsidP="00F25F32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4624E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4624E">
              <w:rPr>
                <w:rFonts w:ascii="PT Astra Serif" w:hAnsi="PT Astra Serif"/>
                <w:sz w:val="20"/>
                <w:szCs w:val="20"/>
              </w:rPr>
              <w:t xml:space="preserve">(в случае поступлений обоснованных жалоб потребителей, требования контрольных, надзорных и </w:t>
            </w:r>
            <w:proofErr w:type="spellStart"/>
            <w:r w:rsidRPr="0094624E">
              <w:rPr>
                <w:rFonts w:ascii="PT Astra Serif" w:hAnsi="PT Astra Serif"/>
                <w:sz w:val="20"/>
                <w:szCs w:val="20"/>
              </w:rPr>
              <w:t>правохранительных</w:t>
            </w:r>
            <w:proofErr w:type="spellEnd"/>
            <w:r w:rsidRPr="0094624E">
              <w:rPr>
                <w:rFonts w:ascii="PT Astra Serif" w:hAnsi="PT Astra Serif"/>
                <w:sz w:val="20"/>
                <w:szCs w:val="20"/>
              </w:rPr>
              <w:t xml:space="preserve"> органов)</w:t>
            </w:r>
          </w:p>
        </w:tc>
      </w:tr>
      <w:tr w:rsidR="00706986" w:rsidRPr="00CA3921" w:rsidTr="007069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Pr="001A464A" w:rsidRDefault="00706986" w:rsidP="00706986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Pr="001A464A" w:rsidRDefault="00706986" w:rsidP="00706986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Pr="001A464A" w:rsidRDefault="00706986" w:rsidP="007069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A464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согласно приложению №3, №4 (за год) к положению о формировании и финансовом обеспечении выполнения муниципального задания, утвержденным постановлением Администрации Тазовского района  от 24 сентября 2019 года № 917 «О формировании и финансовом обеспечении выполнения муниципального задания»</w:t>
            </w:r>
          </w:p>
          <w:p w:rsidR="00706986" w:rsidRPr="001A464A" w:rsidRDefault="00706986" w:rsidP="007069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06986" w:rsidRPr="001A464A" w:rsidRDefault="00706986" w:rsidP="007069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706986" w:rsidRPr="001A464A" w:rsidRDefault="00706986" w:rsidP="00706986">
            <w:pPr>
              <w:pStyle w:val="a5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986" w:rsidRPr="001A464A" w:rsidRDefault="00706986" w:rsidP="00706986">
            <w:pPr>
              <w:widowControl/>
              <w:numPr>
                <w:ilvl w:val="0"/>
                <w:numId w:val="36"/>
              </w:numPr>
              <w:tabs>
                <w:tab w:val="left" w:pos="211"/>
              </w:tabs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 xml:space="preserve">по итогам 3 месяцев - до 3 числа месяца, следующего </w:t>
            </w:r>
            <w:proofErr w:type="gramStart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>за</w:t>
            </w:r>
            <w:proofErr w:type="gramEnd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 xml:space="preserve"> отчетным,</w:t>
            </w:r>
          </w:p>
          <w:p w:rsidR="00706986" w:rsidRPr="001A464A" w:rsidRDefault="00706986" w:rsidP="00706986">
            <w:pPr>
              <w:widowControl/>
              <w:numPr>
                <w:ilvl w:val="0"/>
                <w:numId w:val="36"/>
              </w:numPr>
              <w:tabs>
                <w:tab w:val="left" w:pos="211"/>
              </w:tabs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 итогам первого полугодия – до 3 числа месяца, следующего </w:t>
            </w:r>
            <w:proofErr w:type="gramStart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>за</w:t>
            </w:r>
            <w:proofErr w:type="gramEnd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отчетным;</w:t>
            </w:r>
          </w:p>
          <w:p w:rsidR="00706986" w:rsidRPr="001A464A" w:rsidRDefault="00706986" w:rsidP="00706986">
            <w:pPr>
              <w:widowControl/>
              <w:numPr>
                <w:ilvl w:val="0"/>
                <w:numId w:val="36"/>
              </w:numPr>
              <w:tabs>
                <w:tab w:val="left" w:pos="211"/>
              </w:tabs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 итогам 9 месяцев – до 3 числа месяца, следующего </w:t>
            </w:r>
            <w:proofErr w:type="gramStart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>за</w:t>
            </w:r>
            <w:proofErr w:type="gramEnd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отчетным;</w:t>
            </w:r>
          </w:p>
          <w:p w:rsidR="00706986" w:rsidRPr="001A464A" w:rsidRDefault="00706986" w:rsidP="00706986">
            <w:pPr>
              <w:widowControl/>
              <w:numPr>
                <w:ilvl w:val="0"/>
                <w:numId w:val="36"/>
              </w:numPr>
              <w:tabs>
                <w:tab w:val="left" w:pos="163"/>
              </w:tabs>
              <w:autoSpaceDE/>
              <w:autoSpaceDN/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>предварительный (ожидаемый) годовой отчёт - до 25 ноября текущего финансового года,</w:t>
            </w:r>
          </w:p>
          <w:p w:rsidR="00706986" w:rsidRPr="001A464A" w:rsidRDefault="00706986" w:rsidP="00706986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 xml:space="preserve">- </w:t>
            </w:r>
            <w:proofErr w:type="gramStart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>годовой</w:t>
            </w:r>
            <w:proofErr w:type="gramEnd"/>
            <w:r w:rsidRPr="001A464A">
              <w:rPr>
                <w:rFonts w:ascii="PT Astra Serif" w:eastAsia="Times New Roman" w:hAnsi="PT Astra Serif" w:cs="Times New Roman"/>
                <w:sz w:val="20"/>
                <w:szCs w:val="20"/>
                <w:lang w:bidi="ru-RU"/>
              </w:rPr>
              <w:t xml:space="preserve"> - до 10 января года, следующего за отчетным финансовым годом</w:t>
            </w:r>
          </w:p>
        </w:tc>
      </w:tr>
    </w:tbl>
    <w:p w:rsidR="003F73BA" w:rsidRPr="0001613B" w:rsidRDefault="003F73BA" w:rsidP="003F73BA">
      <w:pPr>
        <w:rPr>
          <w:rFonts w:ascii="PT Astra Serif" w:hAnsi="PT Astra Serif"/>
          <w:sz w:val="28"/>
          <w:szCs w:val="28"/>
        </w:rPr>
      </w:pPr>
    </w:p>
    <w:p w:rsidR="00C12998" w:rsidRDefault="003F73BA" w:rsidP="00C12998">
      <w:pPr>
        <w:pStyle w:val="a6"/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7" w:name="sub_11012"/>
      <w:r w:rsidRPr="00F25F32">
        <w:rPr>
          <w:rFonts w:ascii="PT Astra Serif" w:hAnsi="PT Astra Serif"/>
          <w:sz w:val="20"/>
          <w:szCs w:val="20"/>
        </w:rPr>
        <w:t>Иная  информация, необходимая для исполнения  (</w:t>
      </w:r>
      <w:proofErr w:type="gramStart"/>
      <w:r w:rsidRPr="00F25F32">
        <w:rPr>
          <w:rFonts w:ascii="PT Astra Serif" w:hAnsi="PT Astra Serif"/>
          <w:sz w:val="20"/>
          <w:szCs w:val="20"/>
        </w:rPr>
        <w:t>контроля за</w:t>
      </w:r>
      <w:bookmarkEnd w:id="17"/>
      <w:proofErr w:type="gramEnd"/>
      <w:r w:rsidRPr="00F25F32">
        <w:rPr>
          <w:rFonts w:ascii="PT Astra Serif" w:hAnsi="PT Astra Serif"/>
          <w:sz w:val="20"/>
          <w:szCs w:val="20"/>
        </w:rPr>
        <w:t xml:space="preserve"> исполнением) муниципального задания.</w:t>
      </w:r>
    </w:p>
    <w:p w:rsidR="00C12998" w:rsidRDefault="00C12998" w:rsidP="00C12998">
      <w:pPr>
        <w:pStyle w:val="a6"/>
        <w:numPr>
          <w:ilvl w:val="1"/>
          <w:numId w:val="35"/>
        </w:numPr>
        <w:tabs>
          <w:tab w:val="left" w:pos="1418"/>
        </w:tabs>
        <w:ind w:left="1134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</w:t>
      </w:r>
      <w:r w:rsidR="003F73BA" w:rsidRPr="00C12998">
        <w:rPr>
          <w:rFonts w:ascii="PT Astra Serif" w:hAnsi="PT Astra Serif"/>
          <w:sz w:val="20"/>
          <w:szCs w:val="20"/>
        </w:rPr>
        <w:t xml:space="preserve">Нормативная (расчетная) численность работников, задействованных в организации и выполнении муниципального задания (штатных единиц): </w:t>
      </w:r>
      <w:r w:rsidR="00AA3209">
        <w:rPr>
          <w:rFonts w:ascii="PT Astra Serif" w:hAnsi="PT Astra Serif"/>
          <w:sz w:val="20"/>
          <w:szCs w:val="20"/>
          <w:u w:val="single"/>
        </w:rPr>
        <w:t>262,28</w:t>
      </w:r>
      <w:r w:rsidR="003F73BA" w:rsidRPr="00C12998">
        <w:rPr>
          <w:rFonts w:ascii="PT Astra Serif" w:hAnsi="PT Astra Serif"/>
          <w:sz w:val="20"/>
          <w:szCs w:val="20"/>
          <w:u w:val="single"/>
        </w:rPr>
        <w:t>.</w:t>
      </w:r>
    </w:p>
    <w:p w:rsidR="00C12998" w:rsidRDefault="00C12998" w:rsidP="00C12998">
      <w:pPr>
        <w:pStyle w:val="a6"/>
        <w:numPr>
          <w:ilvl w:val="1"/>
          <w:numId w:val="35"/>
        </w:numPr>
        <w:tabs>
          <w:tab w:val="left" w:pos="1418"/>
        </w:tabs>
        <w:ind w:left="1134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</w:t>
      </w:r>
      <w:r w:rsidR="003F73BA" w:rsidRPr="00C12998">
        <w:rPr>
          <w:rFonts w:ascii="PT Astra Serif" w:hAnsi="PT Astra Serif"/>
          <w:sz w:val="20"/>
          <w:szCs w:val="20"/>
        </w:rPr>
        <w:t xml:space="preserve">Средняя заработная плата работников, задействованных  в организации и выполнении муниципального задания (рублей в месяц): </w:t>
      </w:r>
      <w:r w:rsidR="00AA3209">
        <w:rPr>
          <w:rFonts w:ascii="PT Astra Serif" w:hAnsi="PT Astra Serif"/>
          <w:sz w:val="20"/>
          <w:szCs w:val="20"/>
          <w:u w:val="single"/>
        </w:rPr>
        <w:t>100 408</w:t>
      </w:r>
      <w:r w:rsidR="003F73BA" w:rsidRPr="00C12998">
        <w:rPr>
          <w:rFonts w:ascii="PT Astra Serif" w:hAnsi="PT Astra Serif"/>
          <w:sz w:val="20"/>
          <w:szCs w:val="20"/>
          <w:u w:val="single"/>
        </w:rPr>
        <w:t>,</w:t>
      </w:r>
      <w:r w:rsidR="00AA3209">
        <w:rPr>
          <w:rFonts w:ascii="PT Astra Serif" w:hAnsi="PT Astra Serif"/>
          <w:sz w:val="20"/>
          <w:szCs w:val="20"/>
          <w:u w:val="single"/>
        </w:rPr>
        <w:t xml:space="preserve">6 </w:t>
      </w:r>
      <w:r w:rsidR="003F73BA" w:rsidRPr="00C12998">
        <w:rPr>
          <w:rFonts w:ascii="PT Astra Serif" w:hAnsi="PT Astra Serif"/>
          <w:sz w:val="20"/>
          <w:szCs w:val="20"/>
          <w:u w:val="single"/>
        </w:rPr>
        <w:t>рублей</w:t>
      </w:r>
      <w:r w:rsidR="003F73BA" w:rsidRPr="00C12998">
        <w:rPr>
          <w:rFonts w:ascii="PT Astra Serif" w:hAnsi="PT Astra Serif"/>
          <w:sz w:val="20"/>
          <w:szCs w:val="20"/>
        </w:rPr>
        <w:t>.</w:t>
      </w:r>
    </w:p>
    <w:p w:rsidR="003F73BA" w:rsidRDefault="00C12998" w:rsidP="00C12998">
      <w:pPr>
        <w:pStyle w:val="a6"/>
        <w:numPr>
          <w:ilvl w:val="1"/>
          <w:numId w:val="35"/>
        </w:numPr>
        <w:tabs>
          <w:tab w:val="left" w:pos="1418"/>
        </w:tabs>
        <w:ind w:left="1134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 xml:space="preserve"> </w:t>
      </w:r>
      <w:r w:rsidR="003F73BA" w:rsidRPr="00C12998">
        <w:rPr>
          <w:rFonts w:ascii="PT Astra Serif" w:hAnsi="PT Astra Serif"/>
          <w:sz w:val="20"/>
          <w:szCs w:val="20"/>
        </w:rPr>
        <w:t>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p w:rsidR="00F34495" w:rsidRDefault="00F34495" w:rsidP="00F34495"/>
    <w:p w:rsidR="00F34495" w:rsidRDefault="00F34495" w:rsidP="00F34495"/>
    <w:p w:rsidR="00F34495" w:rsidRDefault="00F34495" w:rsidP="00F34495"/>
    <w:p w:rsidR="00F34495" w:rsidRDefault="00F34495" w:rsidP="00F34495"/>
    <w:p w:rsidR="00F34495" w:rsidRPr="00F34495" w:rsidRDefault="00F34495" w:rsidP="00F34495"/>
    <w:p w:rsidR="003F73BA" w:rsidRPr="00F25F32" w:rsidRDefault="003F73BA" w:rsidP="00C12998">
      <w:pPr>
        <w:jc w:val="left"/>
        <w:rPr>
          <w:rFonts w:ascii="PT Astra Serif" w:hAnsi="PT Astra Serif"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647"/>
        <w:gridCol w:w="850"/>
        <w:gridCol w:w="1843"/>
      </w:tblGrid>
      <w:tr w:rsidR="003F73BA" w:rsidRPr="00F25F32" w:rsidTr="00F2251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Возможная величина отклонения</w:t>
            </w:r>
          </w:p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</w:tr>
      <w:tr w:rsidR="003F73BA" w:rsidRPr="00F25F32" w:rsidTr="00706986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3BA" w:rsidRPr="00F25F32" w:rsidRDefault="003F73BA" w:rsidP="00F2251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73BA" w:rsidRPr="00F25F32" w:rsidTr="0070698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3BA" w:rsidRPr="00F25F32" w:rsidRDefault="003F73BA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94624E" w:rsidRPr="00F25F32" w:rsidTr="00706986">
        <w:trPr>
          <w:trHeight w:val="16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eastAsia="Times New Roman" w:hAnsi="PT Astra Serif" w:cs="Times New Roman"/>
                <w:sz w:val="20"/>
                <w:szCs w:val="20"/>
              </w:rPr>
              <w:t>801012О.99.0.БА81АЭ92001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Образовательные программы общего образования - Образовательная программа начального общего образования Стандарты и требования - ФГОС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4E" w:rsidRPr="00F25F32" w:rsidRDefault="0094624E" w:rsidP="0070698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F3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24E" w:rsidRPr="00F25F32" w:rsidRDefault="00C254A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504B9F">
              <w:rPr>
                <w:rFonts w:ascii="PT Astra Serif" w:hAnsi="PT Astra Serif"/>
                <w:sz w:val="20"/>
                <w:szCs w:val="20"/>
              </w:rPr>
              <w:t>5</w:t>
            </w:r>
            <w:r w:rsidR="0094624E" w:rsidRPr="00F25F32">
              <w:rPr>
                <w:rFonts w:ascii="PT Astra Serif" w:hAnsi="PT Astra Serif"/>
                <w:sz w:val="20"/>
                <w:szCs w:val="20"/>
              </w:rPr>
              <w:t xml:space="preserve"> %</w:t>
            </w:r>
          </w:p>
        </w:tc>
      </w:tr>
      <w:tr w:rsidR="00AD0043" w:rsidRPr="00F25F32" w:rsidTr="00425481">
        <w:trPr>
          <w:trHeight w:val="13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3F58D7" w:rsidRDefault="00AD0043" w:rsidP="00706986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3F58D7">
              <w:rPr>
                <w:rFonts w:ascii="PT Astra Serif" w:eastAsia="Times New Roman" w:hAnsi="PT Astra Serif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3F58D7" w:rsidRDefault="00AD0043" w:rsidP="00706986">
            <w:pPr>
              <w:ind w:firstLine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F58D7">
              <w:rPr>
                <w:rFonts w:ascii="PT Astra Serif" w:hAnsi="PT Astra Serif"/>
                <w:sz w:val="20"/>
                <w:szCs w:val="20"/>
              </w:rPr>
              <w:t xml:space="preserve">Образовательные программы общего образования - Образовательная программа основного общего </w:t>
            </w:r>
            <w:r w:rsidRPr="003F58D7">
              <w:rPr>
                <w:rFonts w:ascii="PT Astra Serif" w:hAnsi="PT Astra Serif"/>
                <w:sz w:val="20"/>
                <w:szCs w:val="20"/>
              </w:rPr>
              <w:lastRenderedPageBreak/>
              <w:t>образования Стандарты и требования - ФГОС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43" w:rsidRDefault="00AD0043">
            <w:r w:rsidRPr="00151256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043" w:rsidRPr="00F25F32" w:rsidRDefault="00C254A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504B9F">
              <w:rPr>
                <w:rFonts w:ascii="PT Astra Serif" w:hAnsi="PT Astra Serif"/>
                <w:sz w:val="20"/>
                <w:szCs w:val="20"/>
              </w:rPr>
              <w:t>5</w:t>
            </w:r>
            <w:r w:rsidR="00D82C9C" w:rsidRPr="00F25F3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  <w:tr w:rsidR="00AD0043" w:rsidRPr="00F25F32" w:rsidTr="00425481">
        <w:trPr>
          <w:trHeight w:val="17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43" w:rsidRDefault="00AD0043">
            <w:r w:rsidRPr="00151256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043" w:rsidRPr="00F25F32" w:rsidRDefault="00AD0043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82C9C" w:rsidRPr="00F25F32" w:rsidTr="00425481">
        <w:trPr>
          <w:trHeight w:val="174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C" w:rsidRPr="00AD24DC" w:rsidRDefault="00D82C9C" w:rsidP="00706986">
            <w:pPr>
              <w:jc w:val="lef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AD24DC">
              <w:rPr>
                <w:rFonts w:ascii="PT Astra Serif" w:eastAsia="Times New Roman" w:hAnsi="PT Astra Serif" w:cs="Times New Roman"/>
                <w:sz w:val="20"/>
                <w:szCs w:val="20"/>
              </w:rPr>
              <w:t>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C" w:rsidRPr="00AD24DC" w:rsidRDefault="00D82C9C" w:rsidP="00706986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AD24DC">
              <w:rPr>
                <w:rFonts w:ascii="PT Astra Serif" w:hAnsi="PT Astra Serif"/>
                <w:sz w:val="20"/>
                <w:szCs w:val="20"/>
              </w:rPr>
              <w:t>Образовательные программы общего образования - Образовательная программа среднего общего образования Стандарты и требования - ФГОС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C" w:rsidRPr="00F25F32" w:rsidRDefault="00D82C9C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C" w:rsidRPr="00F25F32" w:rsidRDefault="00D82C9C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C" w:rsidRDefault="00D82C9C">
            <w:r w:rsidRPr="00151256">
              <w:rPr>
                <w:rFonts w:ascii="PT Astra Serif" w:hAnsi="PT Astra Serif"/>
                <w:sz w:val="20"/>
                <w:szCs w:val="20"/>
              </w:rPr>
              <w:t>очная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C" w:rsidRPr="00F25F32" w:rsidRDefault="00D82C9C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C" w:rsidRPr="00F25F32" w:rsidRDefault="00D82C9C" w:rsidP="00F2251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C9C" w:rsidRPr="00F25F32" w:rsidRDefault="00C254AF" w:rsidP="00504B9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 более </w:t>
            </w:r>
            <w:r w:rsidR="00504B9F">
              <w:rPr>
                <w:rFonts w:ascii="PT Astra Serif" w:hAnsi="PT Astra Serif"/>
                <w:sz w:val="20"/>
                <w:szCs w:val="20"/>
              </w:rPr>
              <w:t>5</w:t>
            </w:r>
            <w:r w:rsidR="00D82C9C" w:rsidRPr="00F25F32">
              <w:rPr>
                <w:rFonts w:ascii="PT Astra Serif" w:hAnsi="PT Astra Serif"/>
                <w:sz w:val="20"/>
                <w:szCs w:val="20"/>
              </w:rPr>
              <w:t xml:space="preserve"> %</w:t>
            </w:r>
          </w:p>
        </w:tc>
      </w:tr>
    </w:tbl>
    <w:p w:rsidR="003F73BA" w:rsidRPr="008A1349" w:rsidRDefault="003F73BA" w:rsidP="003F73BA">
      <w:pPr>
        <w:rPr>
          <w:rFonts w:ascii="PT Astra Serif" w:hAnsi="PT Astra Serif"/>
          <w:szCs w:val="28"/>
        </w:rPr>
      </w:pPr>
    </w:p>
    <w:p w:rsidR="003F73BA" w:rsidRPr="00C12998" w:rsidRDefault="003F73BA" w:rsidP="00F25F32">
      <w:pPr>
        <w:pStyle w:val="a6"/>
        <w:numPr>
          <w:ilvl w:val="1"/>
          <w:numId w:val="35"/>
        </w:numPr>
        <w:ind w:left="0" w:firstLine="709"/>
        <w:rPr>
          <w:rFonts w:ascii="PT Astra Serif" w:hAnsi="PT Astra Serif"/>
          <w:color w:val="000000" w:themeColor="text1"/>
          <w:sz w:val="20"/>
          <w:szCs w:val="20"/>
        </w:rPr>
      </w:pPr>
      <w:r w:rsidRPr="00C12998">
        <w:rPr>
          <w:rFonts w:ascii="PT Astra Serif" w:hAnsi="PT Astra Serif"/>
          <w:color w:val="000000" w:themeColor="text1"/>
          <w:sz w:val="20"/>
          <w:szCs w:val="20"/>
        </w:rPr>
        <w:t xml:space="preserve">Перечень муниципального имущества, сданного в </w:t>
      </w:r>
      <w:r w:rsidR="00D82C9C">
        <w:rPr>
          <w:rFonts w:ascii="PT Astra Serif" w:hAnsi="PT Astra Serif"/>
          <w:color w:val="000000" w:themeColor="text1"/>
          <w:sz w:val="20"/>
          <w:szCs w:val="20"/>
        </w:rPr>
        <w:t>аренду с согласия учредителя: _</w:t>
      </w:r>
      <w:r w:rsidRPr="00C12998">
        <w:rPr>
          <w:rFonts w:ascii="PT Astra Serif" w:hAnsi="PT Astra Serif"/>
          <w:color w:val="000000" w:themeColor="text1"/>
          <w:sz w:val="20"/>
          <w:szCs w:val="20"/>
        </w:rPr>
        <w:t>_____________________.</w:t>
      </w:r>
    </w:p>
    <w:p w:rsidR="003F73BA" w:rsidRPr="00C12998" w:rsidRDefault="003F73BA" w:rsidP="003F73BA">
      <w:pPr>
        <w:pStyle w:val="a6"/>
        <w:ind w:left="121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F73BA" w:rsidRDefault="003F73BA" w:rsidP="003F73BA">
      <w:pPr>
        <w:pStyle w:val="a6"/>
        <w:ind w:left="1211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F73BA" w:rsidRDefault="003F73BA" w:rsidP="003F73BA">
      <w:pPr>
        <w:pStyle w:val="a6"/>
        <w:ind w:left="1211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F73BA" w:rsidRPr="00CA142F" w:rsidRDefault="003F73BA" w:rsidP="003F73BA">
      <w:pPr>
        <w:pStyle w:val="ab"/>
        <w:spacing w:after="0"/>
        <w:ind w:left="360"/>
        <w:rPr>
          <w:rFonts w:ascii="PT Astra Serif" w:hAnsi="PT Astra Serif"/>
          <w:sz w:val="28"/>
          <w:szCs w:val="28"/>
        </w:rPr>
      </w:pPr>
      <w:bookmarkStart w:id="18" w:name="_GoBack"/>
      <w:bookmarkEnd w:id="18"/>
    </w:p>
    <w:sectPr w:rsidR="003F73BA" w:rsidRPr="00CA142F" w:rsidSect="00425481">
      <w:headerReference w:type="default" r:id="rId13"/>
      <w:footerReference w:type="default" r:id="rId14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66" w:rsidRDefault="00A13C66" w:rsidP="00D73C7D">
      <w:r>
        <w:separator/>
      </w:r>
    </w:p>
  </w:endnote>
  <w:endnote w:type="continuationSeparator" w:id="0">
    <w:p w:rsidR="00A13C66" w:rsidRDefault="00A13C66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1" w:rsidRPr="00D73C7D" w:rsidRDefault="00AF3671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66" w:rsidRDefault="00A13C66" w:rsidP="00D73C7D">
      <w:r>
        <w:separator/>
      </w:r>
    </w:p>
  </w:footnote>
  <w:footnote w:type="continuationSeparator" w:id="0">
    <w:p w:rsidR="00A13C66" w:rsidRDefault="00A13C66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F3671" w:rsidRPr="0001613B" w:rsidRDefault="00AF3671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504B9F">
          <w:rPr>
            <w:rFonts w:ascii="PT Astra Serif" w:hAnsi="PT Astra Serif"/>
            <w:noProof/>
          </w:rPr>
          <w:t>24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AF3671" w:rsidRPr="0001613B" w:rsidRDefault="00AF3671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2A"/>
    <w:multiLevelType w:val="hybridMultilevel"/>
    <w:tmpl w:val="09426B9E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2338E4"/>
    <w:multiLevelType w:val="hybridMultilevel"/>
    <w:tmpl w:val="7778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C7CF5"/>
    <w:multiLevelType w:val="multilevel"/>
    <w:tmpl w:val="2B0242C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u w:val="none"/>
      </w:rPr>
    </w:lvl>
  </w:abstractNum>
  <w:abstractNum w:abstractNumId="5">
    <w:nsid w:val="11E35D9B"/>
    <w:multiLevelType w:val="multilevel"/>
    <w:tmpl w:val="75F0DC0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cs="Times New Roman" w:hint="default"/>
      </w:rPr>
    </w:lvl>
  </w:abstractNum>
  <w:abstractNum w:abstractNumId="6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0D0B7A"/>
    <w:multiLevelType w:val="multilevel"/>
    <w:tmpl w:val="9EDCD180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237D25AE"/>
    <w:multiLevelType w:val="multilevel"/>
    <w:tmpl w:val="8572F0A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CC0E90"/>
    <w:multiLevelType w:val="hybridMultilevel"/>
    <w:tmpl w:val="09EE5C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24394F"/>
    <w:multiLevelType w:val="multilevel"/>
    <w:tmpl w:val="BA6A17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9D70C1"/>
    <w:multiLevelType w:val="multilevel"/>
    <w:tmpl w:val="00E4867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5147B56"/>
    <w:multiLevelType w:val="multilevel"/>
    <w:tmpl w:val="E0B4EE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7020D1D"/>
    <w:multiLevelType w:val="hybridMultilevel"/>
    <w:tmpl w:val="923E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7DE0"/>
    <w:multiLevelType w:val="hybridMultilevel"/>
    <w:tmpl w:val="BF00DBCC"/>
    <w:lvl w:ilvl="0" w:tplc="5DB08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94298"/>
    <w:multiLevelType w:val="multilevel"/>
    <w:tmpl w:val="353EE88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PT Astra Serif" w:eastAsia="Times New Roman" w:hAnsi="PT Astra Serif"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823ED4"/>
    <w:multiLevelType w:val="multilevel"/>
    <w:tmpl w:val="234EC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44" w:hanging="1440"/>
      </w:pPr>
      <w:rPr>
        <w:rFonts w:hint="default"/>
      </w:rPr>
    </w:lvl>
  </w:abstractNum>
  <w:abstractNum w:abstractNumId="21">
    <w:nsid w:val="4CAC212F"/>
    <w:multiLevelType w:val="hybridMultilevel"/>
    <w:tmpl w:val="B12EBD54"/>
    <w:lvl w:ilvl="0" w:tplc="85360AC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0895DE4"/>
    <w:multiLevelType w:val="multilevel"/>
    <w:tmpl w:val="7EC0F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7E7A93"/>
    <w:multiLevelType w:val="hybridMultilevel"/>
    <w:tmpl w:val="C5E0A356"/>
    <w:lvl w:ilvl="0" w:tplc="8660A134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DD162B"/>
    <w:multiLevelType w:val="multilevel"/>
    <w:tmpl w:val="00E4867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2D188C"/>
    <w:multiLevelType w:val="multilevel"/>
    <w:tmpl w:val="1832A5D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E0F2C0F"/>
    <w:multiLevelType w:val="multilevel"/>
    <w:tmpl w:val="1300430A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Times New Roman" w:hAnsi="Times New Roman" w:cs="Times New Roman" w:hint="default"/>
      </w:rPr>
    </w:lvl>
  </w:abstractNum>
  <w:abstractNum w:abstractNumId="28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9">
    <w:nsid w:val="66D721CA"/>
    <w:multiLevelType w:val="multilevel"/>
    <w:tmpl w:val="E1D411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FDC16AB"/>
    <w:multiLevelType w:val="multilevel"/>
    <w:tmpl w:val="93BAAB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C97780"/>
    <w:multiLevelType w:val="hybridMultilevel"/>
    <w:tmpl w:val="1FF8D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0740C2"/>
    <w:multiLevelType w:val="multilevel"/>
    <w:tmpl w:val="2CA03F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32"/>
  </w:num>
  <w:num w:numId="8">
    <w:abstractNumId w:val="1"/>
  </w:num>
  <w:num w:numId="9">
    <w:abstractNumId w:val="28"/>
  </w:num>
  <w:num w:numId="10">
    <w:abstractNumId w:val="33"/>
  </w:num>
  <w:num w:numId="11">
    <w:abstractNumId w:val="19"/>
  </w:num>
  <w:num w:numId="12">
    <w:abstractNumId w:val="35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24"/>
  </w:num>
  <w:num w:numId="19">
    <w:abstractNumId w:val="21"/>
  </w:num>
  <w:num w:numId="20">
    <w:abstractNumId w:val="3"/>
  </w:num>
  <w:num w:numId="21">
    <w:abstractNumId w:val="30"/>
  </w:num>
  <w:num w:numId="22">
    <w:abstractNumId w:val="26"/>
  </w:num>
  <w:num w:numId="23">
    <w:abstractNumId w:val="31"/>
  </w:num>
  <w:num w:numId="24">
    <w:abstractNumId w:val="8"/>
  </w:num>
  <w:num w:numId="25">
    <w:abstractNumId w:val="29"/>
  </w:num>
  <w:num w:numId="26">
    <w:abstractNumId w:val="0"/>
  </w:num>
  <w:num w:numId="27">
    <w:abstractNumId w:val="34"/>
  </w:num>
  <w:num w:numId="28">
    <w:abstractNumId w:val="14"/>
  </w:num>
  <w:num w:numId="29">
    <w:abstractNumId w:val="23"/>
  </w:num>
  <w:num w:numId="30">
    <w:abstractNumId w:val="27"/>
  </w:num>
  <w:num w:numId="31">
    <w:abstractNumId w:val="5"/>
  </w:num>
  <w:num w:numId="32">
    <w:abstractNumId w:val="10"/>
  </w:num>
  <w:num w:numId="33">
    <w:abstractNumId w:val="12"/>
  </w:num>
  <w:num w:numId="34">
    <w:abstractNumId w:val="20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2D"/>
    <w:rsid w:val="0000129B"/>
    <w:rsid w:val="00002FF1"/>
    <w:rsid w:val="0001613B"/>
    <w:rsid w:val="000318CB"/>
    <w:rsid w:val="00056891"/>
    <w:rsid w:val="000611DA"/>
    <w:rsid w:val="00077D77"/>
    <w:rsid w:val="00096615"/>
    <w:rsid w:val="00097A43"/>
    <w:rsid w:val="000A2544"/>
    <w:rsid w:val="000A728F"/>
    <w:rsid w:val="000D3060"/>
    <w:rsid w:val="000F5989"/>
    <w:rsid w:val="00102645"/>
    <w:rsid w:val="00106AF9"/>
    <w:rsid w:val="001253AE"/>
    <w:rsid w:val="00134CFA"/>
    <w:rsid w:val="00154223"/>
    <w:rsid w:val="001628B1"/>
    <w:rsid w:val="001662D2"/>
    <w:rsid w:val="00166399"/>
    <w:rsid w:val="00173071"/>
    <w:rsid w:val="00173081"/>
    <w:rsid w:val="00195C42"/>
    <w:rsid w:val="001B3BBA"/>
    <w:rsid w:val="001B6820"/>
    <w:rsid w:val="001C00D6"/>
    <w:rsid w:val="001F498C"/>
    <w:rsid w:val="001F5508"/>
    <w:rsid w:val="00202082"/>
    <w:rsid w:val="002339C4"/>
    <w:rsid w:val="00240670"/>
    <w:rsid w:val="00262372"/>
    <w:rsid w:val="0028155E"/>
    <w:rsid w:val="0028334F"/>
    <w:rsid w:val="002A2BB5"/>
    <w:rsid w:val="002C6D2A"/>
    <w:rsid w:val="002E47A8"/>
    <w:rsid w:val="002E6C27"/>
    <w:rsid w:val="00304F20"/>
    <w:rsid w:val="00357D37"/>
    <w:rsid w:val="00361889"/>
    <w:rsid w:val="003627E5"/>
    <w:rsid w:val="0036463E"/>
    <w:rsid w:val="003719C3"/>
    <w:rsid w:val="00391CD1"/>
    <w:rsid w:val="003A417E"/>
    <w:rsid w:val="003C1273"/>
    <w:rsid w:val="003D6A15"/>
    <w:rsid w:val="003F55A9"/>
    <w:rsid w:val="003F58D7"/>
    <w:rsid w:val="003F73BA"/>
    <w:rsid w:val="00422875"/>
    <w:rsid w:val="00425481"/>
    <w:rsid w:val="00430B4D"/>
    <w:rsid w:val="00463343"/>
    <w:rsid w:val="004639DF"/>
    <w:rsid w:val="004678AE"/>
    <w:rsid w:val="004853FC"/>
    <w:rsid w:val="004A5D7D"/>
    <w:rsid w:val="004C319D"/>
    <w:rsid w:val="004C491E"/>
    <w:rsid w:val="004C5EE8"/>
    <w:rsid w:val="004C63B8"/>
    <w:rsid w:val="004D26DE"/>
    <w:rsid w:val="004D4C0A"/>
    <w:rsid w:val="00501F96"/>
    <w:rsid w:val="00504B9F"/>
    <w:rsid w:val="0050677C"/>
    <w:rsid w:val="0051455D"/>
    <w:rsid w:val="005357D1"/>
    <w:rsid w:val="00535C72"/>
    <w:rsid w:val="00557C4D"/>
    <w:rsid w:val="005719C4"/>
    <w:rsid w:val="00572196"/>
    <w:rsid w:val="00595E0E"/>
    <w:rsid w:val="005B2AD1"/>
    <w:rsid w:val="005B5A87"/>
    <w:rsid w:val="005E32DB"/>
    <w:rsid w:val="005E330E"/>
    <w:rsid w:val="005F5CAA"/>
    <w:rsid w:val="0060640F"/>
    <w:rsid w:val="00606F2D"/>
    <w:rsid w:val="00623DA1"/>
    <w:rsid w:val="00643F8C"/>
    <w:rsid w:val="006509BB"/>
    <w:rsid w:val="00654B2B"/>
    <w:rsid w:val="00666CAB"/>
    <w:rsid w:val="00666FF8"/>
    <w:rsid w:val="00675706"/>
    <w:rsid w:val="006C0CFF"/>
    <w:rsid w:val="006D4269"/>
    <w:rsid w:val="006D542A"/>
    <w:rsid w:val="006D582F"/>
    <w:rsid w:val="006D6648"/>
    <w:rsid w:val="00704A2D"/>
    <w:rsid w:val="00705869"/>
    <w:rsid w:val="00706214"/>
    <w:rsid w:val="00706986"/>
    <w:rsid w:val="00712893"/>
    <w:rsid w:val="00761EF6"/>
    <w:rsid w:val="0079465B"/>
    <w:rsid w:val="00794B18"/>
    <w:rsid w:val="00795DB3"/>
    <w:rsid w:val="007A01A9"/>
    <w:rsid w:val="007A41C1"/>
    <w:rsid w:val="007B6719"/>
    <w:rsid w:val="007C43A0"/>
    <w:rsid w:val="007D0B93"/>
    <w:rsid w:val="007D1323"/>
    <w:rsid w:val="00806CC6"/>
    <w:rsid w:val="008615B3"/>
    <w:rsid w:val="00861C76"/>
    <w:rsid w:val="0086660E"/>
    <w:rsid w:val="00883778"/>
    <w:rsid w:val="00892C07"/>
    <w:rsid w:val="008A1349"/>
    <w:rsid w:val="008B2A50"/>
    <w:rsid w:val="008D5E6E"/>
    <w:rsid w:val="008D7572"/>
    <w:rsid w:val="008E2CA8"/>
    <w:rsid w:val="00905241"/>
    <w:rsid w:val="00911F72"/>
    <w:rsid w:val="00930705"/>
    <w:rsid w:val="00934A99"/>
    <w:rsid w:val="0094491F"/>
    <w:rsid w:val="00944BDC"/>
    <w:rsid w:val="0094624E"/>
    <w:rsid w:val="00950A44"/>
    <w:rsid w:val="00951B09"/>
    <w:rsid w:val="00965530"/>
    <w:rsid w:val="0096562F"/>
    <w:rsid w:val="009860EC"/>
    <w:rsid w:val="00991D54"/>
    <w:rsid w:val="00997B62"/>
    <w:rsid w:val="009A6BB1"/>
    <w:rsid w:val="009B398D"/>
    <w:rsid w:val="009B7B71"/>
    <w:rsid w:val="009C255C"/>
    <w:rsid w:val="009D1024"/>
    <w:rsid w:val="009D28E0"/>
    <w:rsid w:val="009F51EC"/>
    <w:rsid w:val="00A073AF"/>
    <w:rsid w:val="00A13C66"/>
    <w:rsid w:val="00A15646"/>
    <w:rsid w:val="00A2227B"/>
    <w:rsid w:val="00A27CA8"/>
    <w:rsid w:val="00A61494"/>
    <w:rsid w:val="00A62E84"/>
    <w:rsid w:val="00A6331C"/>
    <w:rsid w:val="00A63DD4"/>
    <w:rsid w:val="00A66A4D"/>
    <w:rsid w:val="00A7721C"/>
    <w:rsid w:val="00A926C6"/>
    <w:rsid w:val="00AA2F6B"/>
    <w:rsid w:val="00AA3209"/>
    <w:rsid w:val="00AC1B4E"/>
    <w:rsid w:val="00AC5D1E"/>
    <w:rsid w:val="00AD0043"/>
    <w:rsid w:val="00AD249E"/>
    <w:rsid w:val="00AD24DC"/>
    <w:rsid w:val="00AF3671"/>
    <w:rsid w:val="00B108B6"/>
    <w:rsid w:val="00B11923"/>
    <w:rsid w:val="00B124D0"/>
    <w:rsid w:val="00B2428F"/>
    <w:rsid w:val="00B2452E"/>
    <w:rsid w:val="00B356AB"/>
    <w:rsid w:val="00B45791"/>
    <w:rsid w:val="00B62835"/>
    <w:rsid w:val="00B77FAE"/>
    <w:rsid w:val="00BA487D"/>
    <w:rsid w:val="00BB319C"/>
    <w:rsid w:val="00BB6968"/>
    <w:rsid w:val="00BD20A3"/>
    <w:rsid w:val="00BE5B90"/>
    <w:rsid w:val="00BF7D03"/>
    <w:rsid w:val="00C1145D"/>
    <w:rsid w:val="00C12998"/>
    <w:rsid w:val="00C13A12"/>
    <w:rsid w:val="00C254AF"/>
    <w:rsid w:val="00C62CA2"/>
    <w:rsid w:val="00C73E14"/>
    <w:rsid w:val="00CA142F"/>
    <w:rsid w:val="00CA3921"/>
    <w:rsid w:val="00CA5F42"/>
    <w:rsid w:val="00CA7DCA"/>
    <w:rsid w:val="00CB663C"/>
    <w:rsid w:val="00CE2F9B"/>
    <w:rsid w:val="00D56DA8"/>
    <w:rsid w:val="00D61858"/>
    <w:rsid w:val="00D660E6"/>
    <w:rsid w:val="00D73C7D"/>
    <w:rsid w:val="00D765A0"/>
    <w:rsid w:val="00D81D1A"/>
    <w:rsid w:val="00D82C9C"/>
    <w:rsid w:val="00DB06FD"/>
    <w:rsid w:val="00DB757B"/>
    <w:rsid w:val="00DC1C2E"/>
    <w:rsid w:val="00DC7540"/>
    <w:rsid w:val="00E01897"/>
    <w:rsid w:val="00E07E7D"/>
    <w:rsid w:val="00E15A20"/>
    <w:rsid w:val="00E2046C"/>
    <w:rsid w:val="00E34411"/>
    <w:rsid w:val="00E55BEC"/>
    <w:rsid w:val="00E67753"/>
    <w:rsid w:val="00E708A6"/>
    <w:rsid w:val="00E741CB"/>
    <w:rsid w:val="00E75784"/>
    <w:rsid w:val="00E83888"/>
    <w:rsid w:val="00E974FB"/>
    <w:rsid w:val="00E97F9D"/>
    <w:rsid w:val="00EB2514"/>
    <w:rsid w:val="00EE4754"/>
    <w:rsid w:val="00EE51E9"/>
    <w:rsid w:val="00EF1DB4"/>
    <w:rsid w:val="00F00A8C"/>
    <w:rsid w:val="00F106D5"/>
    <w:rsid w:val="00F1698E"/>
    <w:rsid w:val="00F2251F"/>
    <w:rsid w:val="00F24224"/>
    <w:rsid w:val="00F25F32"/>
    <w:rsid w:val="00F34495"/>
    <w:rsid w:val="00F4489A"/>
    <w:rsid w:val="00F651A2"/>
    <w:rsid w:val="00F80BA9"/>
    <w:rsid w:val="00F80C5B"/>
    <w:rsid w:val="00F82B8B"/>
    <w:rsid w:val="00F838B4"/>
    <w:rsid w:val="00F90BBA"/>
    <w:rsid w:val="00F97C71"/>
    <w:rsid w:val="00FA2D3F"/>
    <w:rsid w:val="00FA30EB"/>
    <w:rsid w:val="00FE0379"/>
    <w:rsid w:val="00FE2FB3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0A8C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C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C4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4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6509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Абзац списка Знак"/>
    <w:link w:val="ab"/>
    <w:rsid w:val="006509BB"/>
    <w:rPr>
      <w:rFonts w:ascii="Calibri" w:eastAsia="Calibri" w:hAnsi="Calibri" w:cs="Times New Roman"/>
    </w:rPr>
  </w:style>
  <w:style w:type="character" w:customStyle="1" w:styleId="29">
    <w:name w:val="Основной текст (2) + 9"/>
    <w:aliases w:val="5 pt5"/>
    <w:basedOn w:val="a0"/>
    <w:uiPriority w:val="99"/>
    <w:rsid w:val="00950A44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uiPriority w:val="99"/>
    <w:rsid w:val="00950A4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0A44"/>
    <w:pPr>
      <w:shd w:val="clear" w:color="auto" w:fill="FFFFFF"/>
      <w:autoSpaceDE/>
      <w:autoSpaceDN/>
      <w:adjustRightInd/>
      <w:spacing w:before="360" w:line="274" w:lineRule="exact"/>
      <w:ind w:hanging="420"/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66C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95C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C42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34A99"/>
    <w:pPr>
      <w:widowControl/>
      <w:autoSpaceDE/>
      <w:autoSpaceDN/>
      <w:adjustRightInd/>
      <w:spacing w:after="223"/>
      <w:ind w:firstLine="0"/>
    </w:pPr>
    <w:rPr>
      <w:rFonts w:ascii="Times New Roman" w:hAnsi="Times New Roman" w:cs="Times New Roman"/>
    </w:rPr>
  </w:style>
  <w:style w:type="character" w:styleId="af1">
    <w:name w:val="Strong"/>
    <w:basedOn w:val="a0"/>
    <w:uiPriority w:val="22"/>
    <w:qFormat/>
    <w:rsid w:val="00934A99"/>
    <w:rPr>
      <w:b/>
      <w:bCs/>
    </w:rPr>
  </w:style>
  <w:style w:type="paragraph" w:customStyle="1" w:styleId="ConsPlusTitle">
    <w:name w:val="ConsPlusTitle"/>
    <w:rsid w:val="00905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boutsos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az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boutsos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309E-8837-466F-AB8B-8508721E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24</Pages>
  <Words>7331</Words>
  <Characters>41789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User</cp:lastModifiedBy>
  <cp:revision>30</cp:revision>
  <cp:lastPrinted>2021-06-21T10:03:00Z</cp:lastPrinted>
  <dcterms:created xsi:type="dcterms:W3CDTF">2020-07-13T12:30:00Z</dcterms:created>
  <dcterms:modified xsi:type="dcterms:W3CDTF">2022-07-19T05:49:00Z</dcterms:modified>
</cp:coreProperties>
</file>